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A2EE" w14:textId="77777777" w:rsidR="00665062" w:rsidRDefault="00665062" w:rsidP="001F0838">
      <w:pPr>
        <w:pStyle w:val="Heading1"/>
        <w:rPr>
          <w:rFonts w:eastAsia="Calibri"/>
        </w:rPr>
      </w:pPr>
    </w:p>
    <w:p w14:paraId="0E066AC6" w14:textId="77777777" w:rsidR="00665062" w:rsidRDefault="00665062" w:rsidP="001F0838">
      <w:pPr>
        <w:pStyle w:val="Heading1"/>
        <w:rPr>
          <w:rFonts w:eastAsia="Calibri"/>
        </w:rPr>
      </w:pPr>
    </w:p>
    <w:p w14:paraId="19C09AA1" w14:textId="77777777" w:rsidR="00665062" w:rsidRDefault="00665062" w:rsidP="001F0838">
      <w:pPr>
        <w:pStyle w:val="Heading1"/>
        <w:rPr>
          <w:rFonts w:eastAsia="Calibri"/>
        </w:rPr>
      </w:pPr>
    </w:p>
    <w:p w14:paraId="3DCCB20B" w14:textId="77777777" w:rsidR="00665062" w:rsidRDefault="00665062" w:rsidP="001F0838">
      <w:pPr>
        <w:pStyle w:val="Heading1"/>
        <w:rPr>
          <w:rFonts w:eastAsia="Calibri"/>
        </w:rPr>
      </w:pPr>
    </w:p>
    <w:p w14:paraId="0772DF2E" w14:textId="77777777" w:rsidR="00665062" w:rsidRDefault="00665062" w:rsidP="001F0838">
      <w:pPr>
        <w:pStyle w:val="Heading1"/>
        <w:rPr>
          <w:rFonts w:eastAsia="Calibri"/>
        </w:rPr>
      </w:pPr>
    </w:p>
    <w:p w14:paraId="26D2271D" w14:textId="77777777" w:rsidR="00A55353" w:rsidRDefault="00A55353" w:rsidP="001F0838">
      <w:pPr>
        <w:pStyle w:val="Heading1"/>
        <w:rPr>
          <w:rFonts w:eastAsia="Calibri"/>
        </w:rPr>
      </w:pPr>
    </w:p>
    <w:p w14:paraId="6200D8D5" w14:textId="77777777" w:rsidR="00665062" w:rsidRDefault="00665062" w:rsidP="001F0838">
      <w:pPr>
        <w:pStyle w:val="Heading1"/>
        <w:rPr>
          <w:rFonts w:eastAsia="Calibri"/>
        </w:rPr>
      </w:pPr>
    </w:p>
    <w:p w14:paraId="5D0578FE" w14:textId="77777777" w:rsidR="00665062" w:rsidRDefault="00665062" w:rsidP="001F0838">
      <w:pPr>
        <w:pStyle w:val="Heading1"/>
        <w:rPr>
          <w:rFonts w:eastAsia="Calibri"/>
        </w:rPr>
      </w:pPr>
    </w:p>
    <w:p w14:paraId="6DB8F823" w14:textId="77777777" w:rsidR="00665062" w:rsidRDefault="00665062" w:rsidP="001F0838">
      <w:pPr>
        <w:pStyle w:val="Heading1"/>
        <w:rPr>
          <w:rFonts w:eastAsia="Calibri"/>
        </w:rPr>
      </w:pPr>
    </w:p>
    <w:p w14:paraId="07F0DFDA" w14:textId="6BB3E4C0" w:rsidR="00665062" w:rsidRDefault="00A55353" w:rsidP="00A55353">
      <w:pPr>
        <w:pStyle w:val="Heading1"/>
        <w:ind w:left="720" w:firstLine="720"/>
        <w:rPr>
          <w:rFonts w:eastAsia="Calibri"/>
        </w:rPr>
      </w:pPr>
      <w:r>
        <w:rPr>
          <w:rFonts w:eastAsia="Calibri"/>
        </w:rPr>
        <w:t xml:space="preserve">                    </w:t>
      </w:r>
      <w:r w:rsidR="00F45079">
        <w:rPr>
          <w:rFonts w:eastAsia="Calibri"/>
        </w:rPr>
        <w:t>FRONT STEPS</w:t>
      </w:r>
      <w:r w:rsidR="00714F13">
        <w:rPr>
          <w:rFonts w:eastAsia="Calibri"/>
        </w:rPr>
        <w:t xml:space="preserve">, </w:t>
      </w:r>
      <w:r w:rsidR="00A642E0">
        <w:rPr>
          <w:rFonts w:eastAsia="Calibri"/>
        </w:rPr>
        <w:t>197</w:t>
      </w:r>
      <w:r w:rsidR="00F45079">
        <w:rPr>
          <w:rFonts w:eastAsia="Calibri"/>
        </w:rPr>
        <w:t>2</w:t>
      </w:r>
    </w:p>
    <w:p w14:paraId="2B3BD9C4" w14:textId="77777777" w:rsidR="00665062" w:rsidRDefault="00665062" w:rsidP="001F0838">
      <w:pPr>
        <w:pStyle w:val="Heading1"/>
        <w:rPr>
          <w:rFonts w:eastAsia="Calibri"/>
        </w:rPr>
      </w:pPr>
    </w:p>
    <w:p w14:paraId="42339A07" w14:textId="49088691" w:rsidR="00665062" w:rsidRDefault="00665062">
      <w:pPr>
        <w:spacing w:line="240" w:lineRule="auto"/>
        <w:rPr>
          <w:rFonts w:eastAsia="Calibri"/>
          <w:b/>
          <w:color w:val="2E74B5"/>
          <w:sz w:val="32"/>
          <w:szCs w:val="32"/>
        </w:rPr>
      </w:pPr>
    </w:p>
    <w:p w14:paraId="6A42A889" w14:textId="77777777" w:rsidR="00665062" w:rsidRDefault="00665062" w:rsidP="001F0838">
      <w:pPr>
        <w:pStyle w:val="Heading1"/>
        <w:rPr>
          <w:rFonts w:eastAsia="Calibri"/>
        </w:rPr>
      </w:pPr>
    </w:p>
    <w:p w14:paraId="6AB72CEC" w14:textId="77777777" w:rsidR="00665062" w:rsidRDefault="00665062" w:rsidP="001F0838">
      <w:pPr>
        <w:pStyle w:val="Heading1"/>
        <w:rPr>
          <w:rFonts w:eastAsia="Calibri"/>
        </w:rPr>
      </w:pPr>
    </w:p>
    <w:p w14:paraId="0173EE29" w14:textId="77777777" w:rsidR="00665062" w:rsidRDefault="00665062" w:rsidP="001F0838">
      <w:pPr>
        <w:pStyle w:val="Heading1"/>
        <w:rPr>
          <w:rFonts w:eastAsia="Calibri"/>
        </w:rPr>
      </w:pPr>
    </w:p>
    <w:p w14:paraId="070203BE" w14:textId="77777777" w:rsidR="00665062" w:rsidRDefault="00665062" w:rsidP="001F0838">
      <w:pPr>
        <w:pStyle w:val="Heading1"/>
        <w:rPr>
          <w:rFonts w:eastAsia="Calibri"/>
        </w:rPr>
      </w:pPr>
    </w:p>
    <w:p w14:paraId="2AF56448" w14:textId="3766DB2F" w:rsidR="00665062" w:rsidRDefault="00665062">
      <w:pPr>
        <w:spacing w:line="240" w:lineRule="auto"/>
        <w:rPr>
          <w:rFonts w:eastAsia="Calibri"/>
          <w:b/>
          <w:color w:val="2E74B5"/>
          <w:sz w:val="32"/>
          <w:szCs w:val="32"/>
        </w:rPr>
      </w:pPr>
      <w:r>
        <w:rPr>
          <w:rFonts w:eastAsia="Calibri"/>
          <w:b/>
          <w:color w:val="2E74B5"/>
          <w:sz w:val="32"/>
          <w:szCs w:val="32"/>
        </w:rPr>
        <w:br w:type="page"/>
      </w:r>
    </w:p>
    <w:p w14:paraId="691E23C1" w14:textId="750DE539" w:rsidR="0001093B" w:rsidRDefault="0001093B" w:rsidP="00B314A1">
      <w:pPr>
        <w:pStyle w:val="Heading1"/>
        <w:rPr>
          <w:rFonts w:eastAsia="Calibri"/>
        </w:rPr>
      </w:pPr>
      <w:r>
        <w:rPr>
          <w:rFonts w:eastAsia="Calibri"/>
        </w:rPr>
        <w:lastRenderedPageBreak/>
        <w:t>Caithlin Ni Houlihan</w:t>
      </w:r>
    </w:p>
    <w:p w14:paraId="18987176" w14:textId="2EE68110" w:rsidR="00425200" w:rsidRDefault="0001093B" w:rsidP="0001093B">
      <w:pPr>
        <w:rPr>
          <w:rFonts w:eastAsia="Calibri"/>
        </w:rPr>
      </w:pPr>
      <w:r w:rsidRPr="0001093B">
        <w:rPr>
          <w:rFonts w:eastAsia="Calibri"/>
        </w:rPr>
        <w:t xml:space="preserve">Let us pause for a moment, Thomas, and help you step back into reflection and </w:t>
      </w:r>
      <w:r w:rsidR="004D6C3D">
        <w:rPr>
          <w:rFonts w:eastAsia="Calibri"/>
        </w:rPr>
        <w:t xml:space="preserve">contemplation </w:t>
      </w:r>
      <w:r w:rsidRPr="0001093B">
        <w:rPr>
          <w:rFonts w:eastAsia="Calibri"/>
        </w:rPr>
        <w:t>related to th</w:t>
      </w:r>
      <w:r w:rsidR="00425200">
        <w:rPr>
          <w:rFonts w:eastAsia="Calibri"/>
        </w:rPr>
        <w:t>is</w:t>
      </w:r>
      <w:r w:rsidRPr="0001093B">
        <w:rPr>
          <w:rFonts w:eastAsia="Calibri"/>
        </w:rPr>
        <w:t xml:space="preserve"> </w:t>
      </w:r>
      <w:r w:rsidR="00DE4E58">
        <w:rPr>
          <w:rFonts w:eastAsia="Calibri"/>
        </w:rPr>
        <w:t xml:space="preserve">traumatic event </w:t>
      </w:r>
      <w:r w:rsidRPr="0001093B">
        <w:rPr>
          <w:rFonts w:eastAsia="Calibri"/>
        </w:rPr>
        <w:t xml:space="preserve">as we pick up the pieces of the shattered window and recover the typewriter. </w:t>
      </w:r>
    </w:p>
    <w:p w14:paraId="4D205415" w14:textId="5B098DF9" w:rsidR="0001093B" w:rsidRDefault="00425200" w:rsidP="0001093B">
      <w:pPr>
        <w:rPr>
          <w:rFonts w:eastAsia="Calibri"/>
          <w:b/>
        </w:rPr>
      </w:pPr>
      <w:r>
        <w:rPr>
          <w:rFonts w:eastAsia="Calibri"/>
        </w:rPr>
        <w:t>Is there an underlying theme you wish to follow?</w:t>
      </w:r>
    </w:p>
    <w:p w14:paraId="5E47F998" w14:textId="777B3800" w:rsidR="00B314A1" w:rsidRDefault="00B314A1" w:rsidP="00B314A1">
      <w:pPr>
        <w:pStyle w:val="Heading1"/>
        <w:rPr>
          <w:rFonts w:eastAsia="Calibri"/>
        </w:rPr>
      </w:pPr>
      <w:r>
        <w:rPr>
          <w:rFonts w:eastAsia="Calibri"/>
        </w:rPr>
        <w:t>Thomas Fenn</w:t>
      </w:r>
    </w:p>
    <w:p w14:paraId="24BD8B1D" w14:textId="03406DF7" w:rsidR="00817A66" w:rsidRPr="00817A66" w:rsidRDefault="00817A66" w:rsidP="00817A66">
      <w:pPr>
        <w:rPr>
          <w:rFonts w:eastAsia="Calibri"/>
        </w:rPr>
      </w:pPr>
      <w:r w:rsidRPr="00817A66">
        <w:rPr>
          <w:rFonts w:eastAsia="Calibri"/>
        </w:rPr>
        <w:t>Yes. Indeed, I have many questions, yet I must reiterate that these questions do not ar</w:t>
      </w:r>
      <w:r w:rsidR="00A57BD8">
        <w:rPr>
          <w:rFonts w:eastAsia="Calibri"/>
        </w:rPr>
        <w:t>ise</w:t>
      </w:r>
      <w:r w:rsidRPr="00817A66">
        <w:rPr>
          <w:rFonts w:eastAsia="Calibri"/>
        </w:rPr>
        <w:t xml:space="preserve"> from empty fascination but instead the extreme tension between the bodily experience of time, the transience of dreams, the forgetfulness of it all and the unending journey through death into discovery. </w:t>
      </w:r>
    </w:p>
    <w:p w14:paraId="168E961A" w14:textId="77777777" w:rsidR="00817A66" w:rsidRPr="00817A66" w:rsidRDefault="00817A66" w:rsidP="00817A66">
      <w:pPr>
        <w:rPr>
          <w:rFonts w:eastAsia="Calibri"/>
        </w:rPr>
      </w:pPr>
      <w:r w:rsidRPr="00817A66">
        <w:rPr>
          <w:rFonts w:eastAsia="Calibri"/>
        </w:rPr>
        <w:t>How does one survive this illimitable hugeness that presses against the tininess of human experience without being swallowed?  </w:t>
      </w:r>
    </w:p>
    <w:p w14:paraId="4327A8BE" w14:textId="77777777" w:rsidR="00817A66" w:rsidRDefault="00817A66" w:rsidP="00817A66">
      <w:pPr>
        <w:rPr>
          <w:rFonts w:eastAsia="Calibri"/>
        </w:rPr>
      </w:pPr>
      <w:r w:rsidRPr="00817A66">
        <w:rPr>
          <w:rFonts w:eastAsia="Calibri"/>
        </w:rPr>
        <w:t>I realize these questions are not designed for an answer. They are more like thumping heartbeats.</w:t>
      </w:r>
    </w:p>
    <w:p w14:paraId="75D7F2D3" w14:textId="379F4BD2" w:rsidR="00817A66" w:rsidRDefault="00817A66" w:rsidP="00817A66">
      <w:pPr>
        <w:rPr>
          <w:rFonts w:eastAsia="Calibri"/>
        </w:rPr>
      </w:pPr>
      <w:r>
        <w:rPr>
          <w:rFonts w:eastAsia="Calibri"/>
        </w:rPr>
        <w:t>So I will be more specific.</w:t>
      </w:r>
    </w:p>
    <w:p w14:paraId="6E07D568" w14:textId="5BF21A67" w:rsidR="00617277" w:rsidRDefault="00AD17EC" w:rsidP="00BE712B">
      <w:pPr>
        <w:rPr>
          <w:rFonts w:eastAsia="Calibri"/>
        </w:rPr>
      </w:pPr>
      <w:r>
        <w:rPr>
          <w:rFonts w:eastAsia="Calibri"/>
        </w:rPr>
        <w:t xml:space="preserve">What is </w:t>
      </w:r>
      <w:r w:rsidR="00617277" w:rsidRPr="00617277">
        <w:rPr>
          <w:rFonts w:eastAsia="Calibri"/>
        </w:rPr>
        <w:t xml:space="preserve">the connection between memory, </w:t>
      </w:r>
      <w:proofErr w:type="gramStart"/>
      <w:r w:rsidR="00617277" w:rsidRPr="00617277">
        <w:rPr>
          <w:rFonts w:eastAsia="Calibri"/>
        </w:rPr>
        <w:t>the memory</w:t>
      </w:r>
      <w:proofErr w:type="gramEnd"/>
      <w:r w:rsidR="00617277" w:rsidRPr="00617277">
        <w:rPr>
          <w:rFonts w:eastAsia="Calibri"/>
        </w:rPr>
        <w:t>- image, and time</w:t>
      </w:r>
      <w:r w:rsidR="00D4305A">
        <w:rPr>
          <w:rFonts w:eastAsia="Calibri"/>
        </w:rPr>
        <w:t>?</w:t>
      </w:r>
      <w:r w:rsidR="00617277" w:rsidRPr="00617277">
        <w:rPr>
          <w:rFonts w:eastAsia="Calibri"/>
        </w:rPr>
        <w:t xml:space="preserve"> This </w:t>
      </w:r>
      <w:r w:rsidR="00D4305A">
        <w:rPr>
          <w:rFonts w:eastAsia="Calibri"/>
        </w:rPr>
        <w:t xml:space="preserve">question </w:t>
      </w:r>
      <w:r w:rsidR="00617277" w:rsidRPr="00617277">
        <w:rPr>
          <w:rFonts w:eastAsia="Calibri"/>
        </w:rPr>
        <w:t xml:space="preserve">concerns Dixie Brooks, whom I would never see again after </w:t>
      </w:r>
      <w:r w:rsidR="00D4305A">
        <w:rPr>
          <w:rFonts w:eastAsia="Calibri"/>
        </w:rPr>
        <w:t>1971. Three</w:t>
      </w:r>
      <w:r w:rsidR="00A57BD8">
        <w:rPr>
          <w:rFonts w:eastAsia="Calibri"/>
        </w:rPr>
        <w:t xml:space="preserve"> </w:t>
      </w:r>
      <w:r w:rsidR="00617277" w:rsidRPr="00617277">
        <w:rPr>
          <w:rFonts w:eastAsia="Calibri"/>
        </w:rPr>
        <w:t xml:space="preserve">years later, in a letter, she </w:t>
      </w:r>
      <w:r w:rsidR="00A57BD8">
        <w:rPr>
          <w:rFonts w:eastAsia="Calibri"/>
        </w:rPr>
        <w:t>described losing her just-born baby after childbirth</w:t>
      </w:r>
      <w:r w:rsidR="00617277" w:rsidRPr="00617277">
        <w:rPr>
          <w:rFonts w:eastAsia="Calibri"/>
        </w:rPr>
        <w:t xml:space="preserve">. In retrospect, I realized this would have occurred in 1972. Perhaps this is serendipity or a subjective interpretation, but somehow, I feel that the loss of her baby is related to the events about which we speak. </w:t>
      </w:r>
      <w:r>
        <w:rPr>
          <w:rFonts w:eastAsia="Calibri"/>
        </w:rPr>
        <w:t>And yet this</w:t>
      </w:r>
      <w:r w:rsidR="00617277" w:rsidRPr="00617277">
        <w:rPr>
          <w:rFonts w:eastAsia="Calibri"/>
        </w:rPr>
        <w:t xml:space="preserve"> </w:t>
      </w:r>
      <w:r>
        <w:rPr>
          <w:rFonts w:eastAsia="Calibri"/>
        </w:rPr>
        <w:lastRenderedPageBreak/>
        <w:t>intuition arises</w:t>
      </w:r>
      <w:r w:rsidR="00617277" w:rsidRPr="00617277">
        <w:rPr>
          <w:rFonts w:eastAsia="Calibri"/>
        </w:rPr>
        <w:t xml:space="preserve"> from my inner awareness of her </w:t>
      </w:r>
      <w:r w:rsidR="002A77C8">
        <w:rPr>
          <w:rFonts w:eastAsia="Calibri"/>
        </w:rPr>
        <w:t xml:space="preserve">magic within the depths of my unconscious, far distant </w:t>
      </w:r>
      <w:r w:rsidR="00A57BD8">
        <w:rPr>
          <w:rFonts w:eastAsia="Calibri"/>
        </w:rPr>
        <w:t xml:space="preserve">in time and space </w:t>
      </w:r>
      <w:r w:rsidR="002A77C8">
        <w:rPr>
          <w:rFonts w:eastAsia="Calibri"/>
        </w:rPr>
        <w:t xml:space="preserve">from this young woman facing the death of her just-born child. </w:t>
      </w:r>
    </w:p>
    <w:p w14:paraId="59BD32CB" w14:textId="70769557" w:rsidR="00BE712B" w:rsidRPr="00BE712B" w:rsidRDefault="00BE712B" w:rsidP="00BE712B">
      <w:pPr>
        <w:rPr>
          <w:rFonts w:eastAsia="Calibri"/>
        </w:rPr>
      </w:pPr>
      <w:r w:rsidRPr="00BE712B">
        <w:rPr>
          <w:rFonts w:eastAsia="Calibri"/>
        </w:rPr>
        <w:t>You speak of her as an initiate to the Oracular</w:t>
      </w:r>
      <w:r w:rsidR="00472A36">
        <w:rPr>
          <w:rFonts w:eastAsia="Calibri"/>
        </w:rPr>
        <w:t xml:space="preserve"> Sistren</w:t>
      </w:r>
      <w:r w:rsidR="00241ADC">
        <w:rPr>
          <w:rFonts w:eastAsia="Calibri"/>
        </w:rPr>
        <w:t>,</w:t>
      </w:r>
      <w:r>
        <w:rPr>
          <w:rFonts w:eastAsia="Calibri"/>
        </w:rPr>
        <w:t xml:space="preserve"> </w:t>
      </w:r>
      <w:r w:rsidRPr="00BE712B">
        <w:rPr>
          <w:rFonts w:eastAsia="Calibri"/>
        </w:rPr>
        <w:t xml:space="preserve">yet I </w:t>
      </w:r>
      <w:r w:rsidR="00A5608C">
        <w:rPr>
          <w:rFonts w:eastAsia="Calibri"/>
        </w:rPr>
        <w:t xml:space="preserve">also </w:t>
      </w:r>
      <w:r w:rsidRPr="00BE712B">
        <w:rPr>
          <w:rFonts w:eastAsia="Calibri"/>
        </w:rPr>
        <w:t>remember her as a young woman, mysterious, enigmatic – physical</w:t>
      </w:r>
      <w:r w:rsidR="002A77C8">
        <w:rPr>
          <w:rFonts w:eastAsia="Calibri"/>
        </w:rPr>
        <w:t xml:space="preserve"> </w:t>
      </w:r>
      <w:r w:rsidR="00A57BD8">
        <w:rPr>
          <w:rFonts w:eastAsia="Calibri"/>
        </w:rPr>
        <w:t>therefore mortal</w:t>
      </w:r>
      <w:r w:rsidR="002A77C8">
        <w:rPr>
          <w:rFonts w:eastAsia="Calibri"/>
        </w:rPr>
        <w:t xml:space="preserve">. </w:t>
      </w:r>
    </w:p>
    <w:p w14:paraId="639C7992" w14:textId="5D8206A8" w:rsidR="00AD17EC" w:rsidRDefault="00FA7105" w:rsidP="00FA7105">
      <w:pPr>
        <w:rPr>
          <w:rFonts w:eastAsia="Calibri"/>
        </w:rPr>
      </w:pPr>
      <w:r w:rsidRPr="00FA7105">
        <w:rPr>
          <w:rFonts w:eastAsia="Calibri"/>
        </w:rPr>
        <w:t xml:space="preserve">I </w:t>
      </w:r>
      <w:r w:rsidR="00A57BD8">
        <w:rPr>
          <w:rFonts w:eastAsia="Calibri"/>
        </w:rPr>
        <w:t xml:space="preserve">now </w:t>
      </w:r>
      <w:r w:rsidRPr="00FA7105">
        <w:rPr>
          <w:rFonts w:eastAsia="Calibri"/>
        </w:rPr>
        <w:t xml:space="preserve">observe very different shades of </w:t>
      </w:r>
      <w:r w:rsidR="00D4305A">
        <w:rPr>
          <w:rFonts w:eastAsia="Calibri"/>
        </w:rPr>
        <w:t xml:space="preserve">memories </w:t>
      </w:r>
      <w:r w:rsidRPr="00FA7105">
        <w:rPr>
          <w:rFonts w:eastAsia="Calibri"/>
        </w:rPr>
        <w:t xml:space="preserve">as though I were unwinding them </w:t>
      </w:r>
      <w:r w:rsidR="00075487">
        <w:rPr>
          <w:rFonts w:eastAsia="Calibri"/>
        </w:rPr>
        <w:t xml:space="preserve">and </w:t>
      </w:r>
      <w:r w:rsidR="00AD17EC">
        <w:rPr>
          <w:rFonts w:eastAsia="Calibri"/>
        </w:rPr>
        <w:t xml:space="preserve">simultaneously </w:t>
      </w:r>
      <w:r w:rsidR="00075487">
        <w:rPr>
          <w:rFonts w:eastAsia="Calibri"/>
        </w:rPr>
        <w:t>composing them</w:t>
      </w:r>
      <w:r w:rsidRPr="00FA7105">
        <w:rPr>
          <w:rFonts w:eastAsia="Calibri"/>
        </w:rPr>
        <w:t xml:space="preserve"> whilst being vigilant to disallow </w:t>
      </w:r>
      <w:r w:rsidR="00241ADC">
        <w:rPr>
          <w:rFonts w:eastAsia="Calibri"/>
        </w:rPr>
        <w:t>delusory</w:t>
      </w:r>
      <w:r w:rsidR="00D4305A">
        <w:rPr>
          <w:rFonts w:eastAsia="Calibri"/>
        </w:rPr>
        <w:t xml:space="preserve"> </w:t>
      </w:r>
      <w:r w:rsidRPr="00FA7105">
        <w:rPr>
          <w:rFonts w:eastAsia="Calibri"/>
        </w:rPr>
        <w:t xml:space="preserve">thinking, that is, to over-personalize serendipity or to try to </w:t>
      </w:r>
      <w:proofErr w:type="spellStart"/>
      <w:r w:rsidRPr="00FA7105">
        <w:rPr>
          <w:rFonts w:eastAsia="Calibri"/>
        </w:rPr>
        <w:t>instil</w:t>
      </w:r>
      <w:proofErr w:type="spellEnd"/>
      <w:r w:rsidRPr="00FA7105">
        <w:rPr>
          <w:rFonts w:eastAsia="Calibri"/>
        </w:rPr>
        <w:t xml:space="preserve"> a memory out of time into a memory in time. </w:t>
      </w:r>
    </w:p>
    <w:p w14:paraId="44353DC8" w14:textId="069E9D85" w:rsidR="00F463E6" w:rsidRDefault="00F463E6" w:rsidP="00BE712B">
      <w:pPr>
        <w:pStyle w:val="Heading1"/>
        <w:rPr>
          <w:rFonts w:eastAsia="Calibri"/>
        </w:rPr>
      </w:pPr>
      <w:r>
        <w:rPr>
          <w:rFonts w:eastAsia="Calibri"/>
        </w:rPr>
        <w:t>Caithlin Ni Houlihan</w:t>
      </w:r>
    </w:p>
    <w:p w14:paraId="13FB4D21" w14:textId="77777777" w:rsidR="001A30F5" w:rsidRDefault="001A30F5" w:rsidP="001A30F5">
      <w:pPr>
        <w:rPr>
          <w:rFonts w:eastAsia="Calibri"/>
        </w:rPr>
      </w:pPr>
      <w:r w:rsidRPr="001A30F5">
        <w:rPr>
          <w:rFonts w:eastAsia="Calibri"/>
        </w:rPr>
        <w:t xml:space="preserve">Your enquiries and concerns are well-expressed, Thomas. Therefore, let us take a moment to read some paragraphs inscribed in an old journal we have held in abeyance until now. We offer these paragraphs to help visualize in imagery the nature of your encounter – in this case, with Dixie Brooks. </w:t>
      </w:r>
    </w:p>
    <w:p w14:paraId="763D7DFE" w14:textId="77777777" w:rsidR="00845F98" w:rsidRDefault="00743578" w:rsidP="001A30F5">
      <w:pPr>
        <w:rPr>
          <w:rFonts w:eastAsia="Calibri"/>
        </w:rPr>
      </w:pPr>
      <w:r w:rsidRPr="00743578">
        <w:rPr>
          <w:rFonts w:eastAsia="Calibri"/>
        </w:rPr>
        <w:t xml:space="preserve">Before we proceed, </w:t>
      </w:r>
      <w:r>
        <w:rPr>
          <w:rFonts w:eastAsia="Calibri"/>
        </w:rPr>
        <w:t>however, l</w:t>
      </w:r>
      <w:r w:rsidR="001A30F5" w:rsidRPr="001A30F5">
        <w:rPr>
          <w:rFonts w:eastAsia="Calibri"/>
        </w:rPr>
        <w:t xml:space="preserve">et us ask this: </w:t>
      </w:r>
    </w:p>
    <w:p w14:paraId="292D648E" w14:textId="30177F52" w:rsidR="001A30F5" w:rsidRDefault="001A30F5" w:rsidP="001A30F5">
      <w:pPr>
        <w:rPr>
          <w:rFonts w:eastAsia="Calibri"/>
        </w:rPr>
      </w:pPr>
      <w:r w:rsidRPr="001A30F5">
        <w:rPr>
          <w:rFonts w:eastAsia="Calibri"/>
        </w:rPr>
        <w:t xml:space="preserve">What do you believe when you are in a dream at night? And what happens to that belief when the alarm sounds? Does that dream persist within a now submerged and independent dream memory and transform behind the clockwork of the day to return in another period? And in what form would that </w:t>
      </w:r>
      <w:r w:rsidRPr="001A30F5">
        <w:rPr>
          <w:rFonts w:eastAsia="Calibri"/>
        </w:rPr>
        <w:lastRenderedPageBreak/>
        <w:t xml:space="preserve">dream recur: a strange memory, a dateless memory or a divine being from the etheric or astral plane? </w:t>
      </w:r>
    </w:p>
    <w:p w14:paraId="1391F151" w14:textId="2095856F" w:rsidR="003B5FA6" w:rsidRDefault="003B5FA6" w:rsidP="003B5FA6">
      <w:pPr>
        <w:pStyle w:val="Heading1"/>
        <w:rPr>
          <w:rFonts w:eastAsia="Calibri"/>
        </w:rPr>
      </w:pPr>
      <w:r>
        <w:rPr>
          <w:rFonts w:eastAsia="Calibri"/>
        </w:rPr>
        <w:t>Thomas Fenn</w:t>
      </w:r>
    </w:p>
    <w:p w14:paraId="3A1D4833" w14:textId="77777777" w:rsidR="000328E1" w:rsidRPr="000328E1" w:rsidRDefault="000328E1" w:rsidP="000328E1">
      <w:pPr>
        <w:rPr>
          <w:rFonts w:eastAsia="Calibri"/>
        </w:rPr>
      </w:pPr>
      <w:r w:rsidRPr="000328E1">
        <w:rPr>
          <w:rFonts w:eastAsia="Calibri"/>
        </w:rPr>
        <w:t xml:space="preserve">Oh Yes! Please excuse the interruption, but I must concede that my understanding continues to change as we proceed, allowing me to refresh all that you offer. As the poet said, and it is so very true: Your presence is a 'gift that keeps on giving.' </w:t>
      </w:r>
    </w:p>
    <w:p w14:paraId="5B2735AA" w14:textId="474F8747" w:rsidR="000328E1" w:rsidRDefault="000328E1" w:rsidP="000328E1">
      <w:pPr>
        <w:rPr>
          <w:rFonts w:eastAsia="Calibri"/>
          <w:b/>
        </w:rPr>
      </w:pPr>
      <w:r w:rsidRPr="000328E1">
        <w:rPr>
          <w:rFonts w:eastAsia="Calibri"/>
        </w:rPr>
        <w:t xml:space="preserve">I asked you previously, </w:t>
      </w:r>
      <w:proofErr w:type="gramStart"/>
      <w:r w:rsidRPr="000328E1">
        <w:rPr>
          <w:rFonts w:eastAsia="Calibri"/>
        </w:rPr>
        <w:t>Why</w:t>
      </w:r>
      <w:proofErr w:type="gramEnd"/>
      <w:r w:rsidRPr="000328E1">
        <w:rPr>
          <w:rFonts w:eastAsia="Calibri"/>
        </w:rPr>
        <w:t xml:space="preserve"> do we forget our dreams</w:t>
      </w:r>
      <w:proofErr w:type="gramStart"/>
      <w:r w:rsidRPr="000328E1">
        <w:rPr>
          <w:rFonts w:eastAsia="Calibri"/>
        </w:rPr>
        <w:t>?</w:t>
      </w:r>
      <w:proofErr w:type="gramEnd"/>
      <w:r w:rsidRPr="000328E1">
        <w:rPr>
          <w:rFonts w:eastAsia="Calibri"/>
        </w:rPr>
        <w:t xml:space="preserve"> Your response redirected me to reflect on the interplay between time and duration. Continuing with this reflection, I now realize that dreams do not go away because we forget them when the sun comes out; instead, they </w:t>
      </w:r>
      <w:r w:rsidR="00F47389">
        <w:rPr>
          <w:rFonts w:eastAsia="Calibri"/>
        </w:rPr>
        <w:t>transform</w:t>
      </w:r>
      <w:r w:rsidRPr="000328E1">
        <w:rPr>
          <w:rFonts w:eastAsia="Calibri"/>
        </w:rPr>
        <w:t xml:space="preserve"> </w:t>
      </w:r>
      <w:r w:rsidR="002F7A43">
        <w:rPr>
          <w:rFonts w:eastAsia="Calibri"/>
        </w:rPr>
        <w:t xml:space="preserve">into intelligent living forms within </w:t>
      </w:r>
      <w:r w:rsidRPr="000328E1">
        <w:rPr>
          <w:rFonts w:eastAsia="Calibri"/>
        </w:rPr>
        <w:t xml:space="preserve">the light of day. </w:t>
      </w:r>
    </w:p>
    <w:p w14:paraId="139DF056" w14:textId="28778942" w:rsidR="003B5FA6" w:rsidRDefault="003B5FA6" w:rsidP="000328E1">
      <w:pPr>
        <w:pStyle w:val="Heading1"/>
        <w:rPr>
          <w:rFonts w:eastAsia="Calibri"/>
        </w:rPr>
      </w:pPr>
      <w:r>
        <w:rPr>
          <w:rFonts w:eastAsia="Calibri"/>
        </w:rPr>
        <w:t>Caithlin Ni Houlihan</w:t>
      </w:r>
    </w:p>
    <w:p w14:paraId="350F5AAE" w14:textId="295A1E85" w:rsidR="001A30F5" w:rsidRPr="001A30F5" w:rsidRDefault="00535347" w:rsidP="001A30F5">
      <w:pPr>
        <w:rPr>
          <w:rFonts w:eastAsia="Calibri"/>
        </w:rPr>
      </w:pPr>
      <w:r>
        <w:rPr>
          <w:rFonts w:eastAsia="Calibri"/>
        </w:rPr>
        <w:t xml:space="preserve">Excellent! </w:t>
      </w:r>
      <w:r w:rsidR="001A30F5" w:rsidRPr="001A30F5">
        <w:rPr>
          <w:rFonts w:eastAsia="Calibri"/>
        </w:rPr>
        <w:t xml:space="preserve">We will speak much more about this further on. But be assured that </w:t>
      </w:r>
      <w:proofErr w:type="gramStart"/>
      <w:r w:rsidR="001A30F5" w:rsidRPr="001A30F5">
        <w:rPr>
          <w:rFonts w:eastAsia="Calibri"/>
        </w:rPr>
        <w:t>all of</w:t>
      </w:r>
      <w:proofErr w:type="gramEnd"/>
      <w:r w:rsidR="001A30F5" w:rsidRPr="001A30F5">
        <w:rPr>
          <w:rFonts w:eastAsia="Calibri"/>
        </w:rPr>
        <w:t xml:space="preserve"> these reflections or questions will carry us back to the great epic theatre. And that is why we are here.  </w:t>
      </w:r>
    </w:p>
    <w:p w14:paraId="2A097351" w14:textId="77777777" w:rsidR="001A30F5" w:rsidRDefault="001A30F5" w:rsidP="001A30F5">
      <w:pPr>
        <w:rPr>
          <w:rFonts w:eastAsia="Calibri"/>
          <w:b/>
        </w:rPr>
      </w:pPr>
      <w:proofErr w:type="spellStart"/>
      <w:r w:rsidRPr="001A30F5">
        <w:rPr>
          <w:rFonts w:eastAsia="Calibri"/>
        </w:rPr>
        <w:t>Mssr</w:t>
      </w:r>
      <w:proofErr w:type="spellEnd"/>
      <w:r w:rsidRPr="001A30F5">
        <w:rPr>
          <w:rFonts w:eastAsia="Calibri"/>
        </w:rPr>
        <w:t>?</w:t>
      </w:r>
    </w:p>
    <w:p w14:paraId="2E6FB3D2" w14:textId="633CAEC4" w:rsidR="007878DF" w:rsidRDefault="007878DF" w:rsidP="001A30F5">
      <w:pPr>
        <w:pStyle w:val="Heading1"/>
        <w:rPr>
          <w:rFonts w:eastAsia="Calibri"/>
        </w:rPr>
      </w:pPr>
      <w:r>
        <w:rPr>
          <w:rFonts w:eastAsia="Calibri"/>
        </w:rPr>
        <w:t>Andrei Tarkovsky</w:t>
      </w:r>
    </w:p>
    <w:p w14:paraId="0A6F2302" w14:textId="77777777" w:rsidR="00845F98" w:rsidRDefault="00AC3CCC" w:rsidP="00AC3CCC">
      <w:r>
        <w:t xml:space="preserve">I shall proceed, </w:t>
      </w:r>
      <w:r w:rsidR="00241ADC">
        <w:t>however</w:t>
      </w:r>
      <w:r>
        <w:t xml:space="preserve"> let me offer an image </w:t>
      </w:r>
      <w:r w:rsidR="002F7A43">
        <w:t xml:space="preserve">beforehand </w:t>
      </w:r>
      <w:r>
        <w:t>to frame these words</w:t>
      </w:r>
      <w:r w:rsidR="002F7A43">
        <w:t xml:space="preserve">: </w:t>
      </w:r>
    </w:p>
    <w:p w14:paraId="4570D590" w14:textId="107C44FC" w:rsidR="00A139D5" w:rsidRDefault="00A139D5" w:rsidP="00AC3CCC">
      <w:r w:rsidRPr="00A139D5">
        <w:lastRenderedPageBreak/>
        <w:t xml:space="preserve">A wave arrives from the distant ocean and continues to be a wave until it crashes onto the shore and becomes dispersed into foam and spray, which is then absorbed into the sand. It seems a suitable image for a given lifetime. But what </w:t>
      </w:r>
      <w:proofErr w:type="gramStart"/>
      <w:r w:rsidRPr="00A139D5">
        <w:t>of</w:t>
      </w:r>
      <w:proofErr w:type="gramEnd"/>
      <w:r w:rsidRPr="00A139D5">
        <w:t xml:space="preserve"> a tsunami? Is the tsunami a wave on the surface of the ocean, or is the tsunami the ocean inside a wave? A wave is not discernable within a tsunami. It is swept into the tsunami. However, a tsunami is a wave. This metaphor illustrates the relationship between </w:t>
      </w:r>
      <w:r w:rsidR="00241ADC">
        <w:t>the</w:t>
      </w:r>
      <w:r w:rsidRPr="00A139D5">
        <w:t xml:space="preserve"> human being </w:t>
      </w:r>
      <w:r w:rsidR="00241ADC">
        <w:t xml:space="preserve">and the </w:t>
      </w:r>
      <w:r w:rsidRPr="00A139D5">
        <w:t>initiate</w:t>
      </w:r>
      <w:r w:rsidR="00241ADC">
        <w:t>.</w:t>
      </w:r>
    </w:p>
    <w:p w14:paraId="63D33926" w14:textId="77777777" w:rsidR="00241ADC" w:rsidRDefault="00FB4C54" w:rsidP="00AC3CCC">
      <w:r w:rsidRPr="00FB4C54">
        <w:t xml:space="preserve">Please remember </w:t>
      </w:r>
      <w:r w:rsidR="00B4791B">
        <w:t xml:space="preserve">that </w:t>
      </w:r>
      <w:r w:rsidRPr="00FB4C54">
        <w:t xml:space="preserve">this text we offer </w:t>
      </w:r>
      <w:r w:rsidR="00B4791B">
        <w:t xml:space="preserve">below is based on </w:t>
      </w:r>
      <w:r w:rsidRPr="00FB4C54">
        <w:t>imagery. Later, we shall enrich this imagery as we delve further</w:t>
      </w:r>
      <w:r w:rsidR="00DF0FBC">
        <w:t xml:space="preserve"> into our spiritual science</w:t>
      </w:r>
      <w:r w:rsidRPr="00FB4C54">
        <w:t>.</w:t>
      </w:r>
      <w:r w:rsidR="00816BFC">
        <w:t xml:space="preserve"> </w:t>
      </w:r>
    </w:p>
    <w:p w14:paraId="487CE752" w14:textId="60C79605" w:rsidR="00FB4C54" w:rsidRDefault="00456CE5" w:rsidP="00AC3CCC">
      <w:proofErr w:type="gramStart"/>
      <w:r>
        <w:t>That being said,</w:t>
      </w:r>
      <w:r w:rsidR="00816BFC">
        <w:t xml:space="preserve"> the</w:t>
      </w:r>
      <w:proofErr w:type="gramEnd"/>
      <w:r w:rsidR="00816BFC">
        <w:t xml:space="preserve"> text is read as follows:</w:t>
      </w:r>
    </w:p>
    <w:p w14:paraId="6F640CA7" w14:textId="1D2C6EA5" w:rsidR="00FB4C54" w:rsidRDefault="00FB4C54" w:rsidP="0035279F">
      <w:pPr>
        <w:pStyle w:val="Heading2"/>
        <w:spacing w:line="480" w:lineRule="auto"/>
        <w:rPr>
          <w:rFonts w:eastAsia="Calibri"/>
        </w:rPr>
      </w:pPr>
      <w:r w:rsidRPr="00FB4C54">
        <w:rPr>
          <w:rFonts w:eastAsia="Calibri"/>
        </w:rPr>
        <w:t xml:space="preserve">In the universal once before all and continual, there reigns the form and the formless. This interplay between the form and the formless is inscribed and codified into an incantation under the guidance of the Oracular Sistren. This incantation is sent whirling towards a radiant palace. This palace of multifarious geometries and names is the home of the most esteemed storytellers. A single incantation inscribed by the oracular sistren and sung by the immemorial storytellers is held distinct and wondrous. And so it is that every incantation must be continually enacted and praised within the unravelling </w:t>
      </w:r>
      <w:r w:rsidR="00845F98">
        <w:rPr>
          <w:rFonts w:eastAsia="Calibri"/>
        </w:rPr>
        <w:t>narrative</w:t>
      </w:r>
      <w:r w:rsidR="00456CE5">
        <w:rPr>
          <w:rFonts w:eastAsia="Calibri"/>
        </w:rPr>
        <w:t xml:space="preserve"> </w:t>
      </w:r>
      <w:r w:rsidRPr="00FB4C54">
        <w:rPr>
          <w:rFonts w:eastAsia="Calibri"/>
        </w:rPr>
        <w:t xml:space="preserve">of </w:t>
      </w:r>
      <w:r w:rsidR="0035279F">
        <w:rPr>
          <w:rFonts w:eastAsia="Calibri"/>
        </w:rPr>
        <w:t>the epic.</w:t>
      </w:r>
    </w:p>
    <w:p w14:paraId="2D2E8689" w14:textId="55A2E931" w:rsidR="00AC6D99" w:rsidRDefault="00AC6D99" w:rsidP="00AC6D99">
      <w:pPr>
        <w:pStyle w:val="Heading1"/>
        <w:rPr>
          <w:rFonts w:eastAsia="Calibri"/>
        </w:rPr>
      </w:pPr>
      <w:r>
        <w:rPr>
          <w:rFonts w:eastAsia="Calibri"/>
        </w:rPr>
        <w:lastRenderedPageBreak/>
        <w:t>Caithlin Ni Houlihan</w:t>
      </w:r>
    </w:p>
    <w:p w14:paraId="41662AB7" w14:textId="07FE3308" w:rsidR="00AC6D99" w:rsidRDefault="00AC6D99" w:rsidP="00AC6D99">
      <w:pPr>
        <w:rPr>
          <w:rFonts w:eastAsia="Calibri"/>
        </w:rPr>
      </w:pPr>
      <w:r>
        <w:rPr>
          <w:rFonts w:eastAsia="Calibri"/>
        </w:rPr>
        <w:t>And so, to continue our journey together, please proceed, Thomas.</w:t>
      </w:r>
    </w:p>
    <w:p w14:paraId="0140BAFB" w14:textId="694A56A2" w:rsidR="00AC6D99" w:rsidRDefault="00AC6D99" w:rsidP="00AC6D99">
      <w:pPr>
        <w:pStyle w:val="Heading1"/>
        <w:rPr>
          <w:rFonts w:eastAsia="Calibri"/>
        </w:rPr>
      </w:pPr>
      <w:r>
        <w:rPr>
          <w:rFonts w:eastAsia="Calibri"/>
        </w:rPr>
        <w:t>Thomas Fenn</w:t>
      </w:r>
    </w:p>
    <w:p w14:paraId="067D8506" w14:textId="1637364E" w:rsidR="00AC6D99" w:rsidRDefault="00AC6D99" w:rsidP="00AC6D99">
      <w:pPr>
        <w:rPr>
          <w:rFonts w:eastAsia="Calibri"/>
        </w:rPr>
      </w:pPr>
      <w:r>
        <w:rPr>
          <w:rFonts w:eastAsia="Calibri"/>
        </w:rPr>
        <w:t xml:space="preserve">Yes. </w:t>
      </w:r>
      <w:r w:rsidR="00816BFC">
        <w:rPr>
          <w:rFonts w:eastAsia="Calibri"/>
        </w:rPr>
        <w:t xml:space="preserve">And do </w:t>
      </w:r>
      <w:r w:rsidR="00DF0FBC">
        <w:rPr>
          <w:rFonts w:eastAsia="Calibri"/>
        </w:rPr>
        <w:t>a</w:t>
      </w:r>
      <w:r>
        <w:rPr>
          <w:rFonts w:eastAsia="Calibri"/>
        </w:rPr>
        <w:t>llow me to regather my senses. I become so absorbed</w:t>
      </w:r>
      <w:r w:rsidR="00DF0FBC">
        <w:rPr>
          <w:rFonts w:eastAsia="Calibri"/>
        </w:rPr>
        <w:t xml:space="preserve">. </w:t>
      </w:r>
    </w:p>
    <w:p w14:paraId="7428EE14" w14:textId="778620B0" w:rsidR="00AC6D99" w:rsidRDefault="00AC6D99" w:rsidP="00AC6D99">
      <w:pPr>
        <w:pStyle w:val="Heading1"/>
        <w:rPr>
          <w:rFonts w:eastAsia="Calibri"/>
        </w:rPr>
      </w:pPr>
      <w:r>
        <w:rPr>
          <w:rFonts w:eastAsia="Calibri"/>
        </w:rPr>
        <w:t>Caithlin Ni Houlihan</w:t>
      </w:r>
    </w:p>
    <w:p w14:paraId="4ADE2E28" w14:textId="468E44F0" w:rsidR="00AC6D99" w:rsidRDefault="00AC6D99" w:rsidP="00AC6D99">
      <w:pPr>
        <w:rPr>
          <w:rFonts w:eastAsia="Calibri"/>
        </w:rPr>
      </w:pPr>
      <w:r>
        <w:rPr>
          <w:rFonts w:eastAsia="Calibri"/>
        </w:rPr>
        <w:t>Of course.</w:t>
      </w:r>
    </w:p>
    <w:p w14:paraId="5D189EF4" w14:textId="548C1506" w:rsidR="00AC6D99" w:rsidRDefault="00AC6D99" w:rsidP="00AC6D99">
      <w:pPr>
        <w:pStyle w:val="Heading1"/>
        <w:rPr>
          <w:rFonts w:eastAsia="Calibri"/>
        </w:rPr>
      </w:pPr>
      <w:r>
        <w:rPr>
          <w:rFonts w:eastAsia="Calibri"/>
        </w:rPr>
        <w:t>Thomas Fenn</w:t>
      </w:r>
    </w:p>
    <w:p w14:paraId="1E33DCCB" w14:textId="472E4366" w:rsidR="00AC6D99" w:rsidRDefault="00AC6D99" w:rsidP="00AC6D99">
      <w:pPr>
        <w:rPr>
          <w:rFonts w:eastAsia="Calibri"/>
        </w:rPr>
      </w:pPr>
      <w:r>
        <w:rPr>
          <w:rFonts w:eastAsia="Calibri"/>
        </w:rPr>
        <w:t>So, I shall begin with the following morning</w:t>
      </w:r>
      <w:r w:rsidR="00816BFC">
        <w:rPr>
          <w:rFonts w:eastAsia="Calibri"/>
        </w:rPr>
        <w:t xml:space="preserve"> after our performance.</w:t>
      </w:r>
      <w:r>
        <w:rPr>
          <w:rFonts w:eastAsia="Calibri"/>
        </w:rPr>
        <w:t xml:space="preserve">   </w:t>
      </w:r>
    </w:p>
    <w:p w14:paraId="3A511907" w14:textId="7AFF21F5" w:rsidR="007966A6" w:rsidRDefault="00B4791B" w:rsidP="00B4791B">
      <w:pPr>
        <w:rPr>
          <w:rFonts w:eastAsia="Calibri"/>
        </w:rPr>
      </w:pPr>
      <w:r w:rsidRPr="00B4791B">
        <w:rPr>
          <w:rFonts w:eastAsia="Calibri"/>
        </w:rPr>
        <w:t>Th</w:t>
      </w:r>
      <w:r w:rsidR="000A573D">
        <w:rPr>
          <w:rFonts w:eastAsia="Calibri"/>
        </w:rPr>
        <w:t xml:space="preserve">at </w:t>
      </w:r>
      <w:r w:rsidRPr="00B4791B">
        <w:rPr>
          <w:rFonts w:eastAsia="Calibri"/>
        </w:rPr>
        <w:t xml:space="preserve">morning was </w:t>
      </w:r>
      <w:r w:rsidR="000A573D">
        <w:rPr>
          <w:rFonts w:eastAsia="Calibri"/>
        </w:rPr>
        <w:t xml:space="preserve">truly </w:t>
      </w:r>
      <w:r w:rsidRPr="00B4791B">
        <w:rPr>
          <w:rFonts w:eastAsia="Calibri"/>
        </w:rPr>
        <w:t>splendorous. I sat out on the front steps of 2462 California Street. I remember sitting on the top step and placing my feet on the step just below</w:t>
      </w:r>
      <w:r w:rsidR="00FB34AD">
        <w:rPr>
          <w:rFonts w:eastAsia="Calibri"/>
        </w:rPr>
        <w:t xml:space="preserve">, </w:t>
      </w:r>
      <w:r w:rsidRPr="00B4791B">
        <w:rPr>
          <w:rFonts w:eastAsia="Calibri"/>
        </w:rPr>
        <w:t xml:space="preserve">so my knees were very close to my chest. I was wearing pants with a large hole in the knee, and I could feel the coolness of my hand as I massaged my knee. I watched the people going in and out of the supermarket across the street, the cars stopping at the gas station next to the supermarket, a beginning bustle. I </w:t>
      </w:r>
      <w:r w:rsidR="007966A6">
        <w:rPr>
          <w:rFonts w:eastAsia="Calibri"/>
        </w:rPr>
        <w:t xml:space="preserve">was </w:t>
      </w:r>
      <w:r w:rsidRPr="00B4791B">
        <w:rPr>
          <w:rFonts w:eastAsia="Calibri"/>
        </w:rPr>
        <w:t xml:space="preserve">pure and fragile in my respiration, as though my breathing was an after-storm breeze </w:t>
      </w:r>
      <w:r w:rsidR="007966A6">
        <w:rPr>
          <w:rFonts w:eastAsia="Calibri"/>
        </w:rPr>
        <w:t>rippling atop the</w:t>
      </w:r>
      <w:r w:rsidRPr="00B4791B">
        <w:rPr>
          <w:rFonts w:eastAsia="Calibri"/>
        </w:rPr>
        <w:t xml:space="preserve"> grass</w:t>
      </w:r>
      <w:r w:rsidR="007966A6">
        <w:rPr>
          <w:rFonts w:eastAsia="Calibri"/>
        </w:rPr>
        <w:t xml:space="preserve"> glistening from the just-fallen rain</w:t>
      </w:r>
      <w:r w:rsidRPr="00B4791B">
        <w:rPr>
          <w:rFonts w:eastAsia="Calibri"/>
        </w:rPr>
        <w:t xml:space="preserve">. </w:t>
      </w:r>
    </w:p>
    <w:p w14:paraId="421D3CC6" w14:textId="1E3D8CD9" w:rsidR="00B4791B" w:rsidRPr="00B4791B" w:rsidRDefault="00B4791B" w:rsidP="00B4791B">
      <w:pPr>
        <w:rPr>
          <w:rFonts w:eastAsia="Calibri"/>
        </w:rPr>
      </w:pPr>
      <w:r w:rsidRPr="00B4791B">
        <w:rPr>
          <w:rFonts w:eastAsia="Calibri"/>
        </w:rPr>
        <w:t>I was not elated by this experience or concerned about the consequences of the previous night but simply and stunningly quiet in a sealed bubble of readiness.</w:t>
      </w:r>
    </w:p>
    <w:p w14:paraId="33EB0D65" w14:textId="77777777" w:rsidR="00B4791B" w:rsidRDefault="00B4791B" w:rsidP="00B4791B">
      <w:pPr>
        <w:rPr>
          <w:rFonts w:eastAsia="Calibri"/>
        </w:rPr>
      </w:pPr>
      <w:r w:rsidRPr="00B4791B">
        <w:rPr>
          <w:rFonts w:eastAsia="Calibri"/>
        </w:rPr>
        <w:lastRenderedPageBreak/>
        <w:t>George eventually came out and asked me if I was alright. I responded in the affirmative and thanked him for helping me. The two other friends came out a little later. They were not perturbed. We greeted one another</w:t>
      </w:r>
      <w:r>
        <w:rPr>
          <w:rFonts w:eastAsia="Calibri"/>
        </w:rPr>
        <w:t xml:space="preserve"> and they went out.</w:t>
      </w:r>
      <w:r w:rsidRPr="00B4791B">
        <w:rPr>
          <w:rFonts w:eastAsia="Calibri"/>
        </w:rPr>
        <w:t xml:space="preserve"> I continued</w:t>
      </w:r>
      <w:r>
        <w:rPr>
          <w:rFonts w:eastAsia="Calibri"/>
        </w:rPr>
        <w:t xml:space="preserve"> sitting on the steps. </w:t>
      </w:r>
    </w:p>
    <w:p w14:paraId="675B8543" w14:textId="77777777" w:rsidR="00FB34AD" w:rsidRDefault="009945A8" w:rsidP="009945A8">
      <w:pPr>
        <w:rPr>
          <w:rFonts w:eastAsia="Calibri"/>
        </w:rPr>
      </w:pPr>
      <w:r w:rsidRPr="009945A8">
        <w:rPr>
          <w:rFonts w:eastAsia="Calibri"/>
        </w:rPr>
        <w:t xml:space="preserve">Soon thereafter, a gentleman approached me. I realized he knew what had occurred the previous evening and was there to offer his support, not out of his natural concern for my physical or psychological well-being but through his understanding of the significance of such an experience. </w:t>
      </w:r>
    </w:p>
    <w:p w14:paraId="4EE6922E" w14:textId="77777777" w:rsidR="00A139D5" w:rsidRDefault="00EC64BC" w:rsidP="009945A8">
      <w:pPr>
        <w:rPr>
          <w:rFonts w:eastAsia="Calibri"/>
        </w:rPr>
      </w:pPr>
      <w:r w:rsidRPr="00EC64BC">
        <w:rPr>
          <w:rFonts w:eastAsia="Calibri"/>
        </w:rPr>
        <w:t xml:space="preserve">The gentleman's name was Enrico. He was quite a bit older than </w:t>
      </w:r>
      <w:proofErr w:type="gramStart"/>
      <w:r w:rsidRPr="00EC64BC">
        <w:rPr>
          <w:rFonts w:eastAsia="Calibri"/>
        </w:rPr>
        <w:t>myself</w:t>
      </w:r>
      <w:proofErr w:type="gramEnd"/>
      <w:r w:rsidRPr="00EC64BC">
        <w:rPr>
          <w:rFonts w:eastAsia="Calibri"/>
        </w:rPr>
        <w:t xml:space="preserve">. He had been a professional ballet dancer when he was younger, and he was very striking and clearly from another culture; I could not tell from where, although I would associate him with Russia despite his Italian first name. </w:t>
      </w:r>
    </w:p>
    <w:p w14:paraId="6AAED4FF" w14:textId="46CE58E4" w:rsidR="000F3B9B" w:rsidRDefault="00EC64BC" w:rsidP="009945A8">
      <w:pPr>
        <w:rPr>
          <w:rFonts w:eastAsia="Calibri"/>
        </w:rPr>
      </w:pPr>
      <w:r w:rsidRPr="00EC64BC">
        <w:rPr>
          <w:rFonts w:eastAsia="Calibri"/>
        </w:rPr>
        <w:t xml:space="preserve">He </w:t>
      </w:r>
      <w:r w:rsidR="00A139D5">
        <w:rPr>
          <w:rFonts w:eastAsia="Calibri"/>
        </w:rPr>
        <w:t>lived in</w:t>
      </w:r>
      <w:r w:rsidRPr="00EC64BC">
        <w:rPr>
          <w:rFonts w:eastAsia="Calibri"/>
        </w:rPr>
        <w:t xml:space="preserve"> an apartment very near the doughnut shop in California and Fillmore. I remember him entering one morning so gracefully</w:t>
      </w:r>
      <w:r w:rsidR="00A139D5">
        <w:rPr>
          <w:rFonts w:eastAsia="Calibri"/>
        </w:rPr>
        <w:t>.</w:t>
      </w:r>
      <w:r w:rsidRPr="00EC64BC">
        <w:rPr>
          <w:rFonts w:eastAsia="Calibri"/>
        </w:rPr>
        <w:t xml:space="preserve"> </w:t>
      </w:r>
      <w:r w:rsidR="00A139D5">
        <w:rPr>
          <w:rFonts w:eastAsia="Calibri"/>
        </w:rPr>
        <w:t xml:space="preserve">It was perceptible </w:t>
      </w:r>
      <w:r w:rsidRPr="00EC64BC">
        <w:rPr>
          <w:rFonts w:eastAsia="Calibri"/>
        </w:rPr>
        <w:t xml:space="preserve">that the air he </w:t>
      </w:r>
      <w:r w:rsidR="000F3B9B">
        <w:rPr>
          <w:rFonts w:eastAsia="Calibri"/>
        </w:rPr>
        <w:t xml:space="preserve">was breathing </w:t>
      </w:r>
      <w:r w:rsidRPr="00EC64BC">
        <w:rPr>
          <w:rFonts w:eastAsia="Calibri"/>
        </w:rPr>
        <w:t xml:space="preserve">was different than our own, ever so much more rarified. </w:t>
      </w:r>
    </w:p>
    <w:p w14:paraId="4AD6BDED" w14:textId="26219309" w:rsidR="000F3B9B" w:rsidRDefault="000F3B9B" w:rsidP="009945A8">
      <w:pPr>
        <w:rPr>
          <w:rFonts w:eastAsia="Calibri"/>
        </w:rPr>
      </w:pPr>
      <w:r w:rsidRPr="000F3B9B">
        <w:rPr>
          <w:rFonts w:eastAsia="Calibri"/>
        </w:rPr>
        <w:t xml:space="preserve">As he entered, someone asked: </w:t>
      </w:r>
      <w:r w:rsidR="00746975">
        <w:rPr>
          <w:rFonts w:eastAsia="Calibri"/>
        </w:rPr>
        <w:t>‘</w:t>
      </w:r>
      <w:r w:rsidRPr="000F3B9B">
        <w:rPr>
          <w:rFonts w:eastAsia="Calibri"/>
        </w:rPr>
        <w:t>How are you, Enrico?</w:t>
      </w:r>
      <w:r w:rsidR="00746975">
        <w:rPr>
          <w:rFonts w:eastAsia="Calibri"/>
        </w:rPr>
        <w:t>’ H</w:t>
      </w:r>
      <w:r w:rsidRPr="000F3B9B">
        <w:rPr>
          <w:rFonts w:eastAsia="Calibri"/>
        </w:rPr>
        <w:t xml:space="preserve">is response lacked all pretension. He said, </w:t>
      </w:r>
      <w:r w:rsidR="00746975">
        <w:rPr>
          <w:rFonts w:eastAsia="Calibri"/>
        </w:rPr>
        <w:t>‘</w:t>
      </w:r>
      <w:r w:rsidRPr="000F3B9B">
        <w:rPr>
          <w:rFonts w:eastAsia="Calibri"/>
        </w:rPr>
        <w:t xml:space="preserve">Not </w:t>
      </w:r>
      <w:proofErr w:type="gramStart"/>
      <w:r w:rsidRPr="000F3B9B">
        <w:rPr>
          <w:rFonts w:eastAsia="Calibri"/>
        </w:rPr>
        <w:t>a care</w:t>
      </w:r>
      <w:proofErr w:type="gramEnd"/>
      <w:r w:rsidRPr="000F3B9B">
        <w:rPr>
          <w:rFonts w:eastAsia="Calibri"/>
        </w:rPr>
        <w:t xml:space="preserve"> in the world.</w:t>
      </w:r>
      <w:r w:rsidR="00746975">
        <w:rPr>
          <w:rFonts w:eastAsia="Calibri"/>
        </w:rPr>
        <w:t>’</w:t>
      </w:r>
      <w:r w:rsidRPr="000F3B9B">
        <w:rPr>
          <w:rFonts w:eastAsia="Calibri"/>
        </w:rPr>
        <w:t xml:space="preserve"> The way he expressed those words with such </w:t>
      </w:r>
      <w:proofErr w:type="spellStart"/>
      <w:proofErr w:type="gramStart"/>
      <w:r w:rsidRPr="000F3B9B">
        <w:rPr>
          <w:rFonts w:eastAsia="Calibri"/>
        </w:rPr>
        <w:t>tenore</w:t>
      </w:r>
      <w:proofErr w:type="spellEnd"/>
      <w:proofErr w:type="gramEnd"/>
      <w:r w:rsidRPr="000F3B9B">
        <w:rPr>
          <w:rFonts w:eastAsia="Calibri"/>
        </w:rPr>
        <w:t xml:space="preserve"> had a significant impact on my soul. I remember an image coming to mind of an endless blue sky, not one puffy cloud to obscure even one drop of blue</w:t>
      </w:r>
      <w:r>
        <w:rPr>
          <w:rFonts w:eastAsia="Calibri"/>
        </w:rPr>
        <w:t>.</w:t>
      </w:r>
    </w:p>
    <w:p w14:paraId="305ADF19" w14:textId="77777777" w:rsidR="00A139D5" w:rsidRDefault="000F3B9B" w:rsidP="00533174">
      <w:pPr>
        <w:rPr>
          <w:rFonts w:eastAsia="Calibri"/>
        </w:rPr>
      </w:pPr>
      <w:r>
        <w:rPr>
          <w:rFonts w:eastAsia="Calibri"/>
        </w:rPr>
        <w:lastRenderedPageBreak/>
        <w:t xml:space="preserve">In this period, </w:t>
      </w:r>
      <w:r w:rsidR="00533174">
        <w:rPr>
          <w:rFonts w:eastAsia="Calibri"/>
        </w:rPr>
        <w:t>Enrico</w:t>
      </w:r>
      <w:r w:rsidR="00FB34AD">
        <w:rPr>
          <w:rFonts w:eastAsia="Calibri"/>
        </w:rPr>
        <w:t xml:space="preserve"> </w:t>
      </w:r>
      <w:r w:rsidR="009945A8" w:rsidRPr="009945A8">
        <w:rPr>
          <w:rFonts w:eastAsia="Calibri"/>
        </w:rPr>
        <w:t xml:space="preserve">was </w:t>
      </w:r>
      <w:r>
        <w:rPr>
          <w:rFonts w:eastAsia="Calibri"/>
        </w:rPr>
        <w:t>painting</w:t>
      </w:r>
      <w:r w:rsidR="009945A8" w:rsidRPr="009945A8">
        <w:rPr>
          <w:rFonts w:eastAsia="Calibri"/>
        </w:rPr>
        <w:t xml:space="preserve"> icons</w:t>
      </w:r>
      <w:r>
        <w:rPr>
          <w:rFonts w:eastAsia="Calibri"/>
        </w:rPr>
        <w:t xml:space="preserve"> and o</w:t>
      </w:r>
      <w:r w:rsidR="00533174" w:rsidRPr="00533174">
        <w:rPr>
          <w:rFonts w:eastAsia="Calibri"/>
        </w:rPr>
        <w:t xml:space="preserve">ne day, he invited me to view his paintings. They were very much created in the Russian Orthodox tradition, and he had the </w:t>
      </w:r>
      <w:r w:rsidR="00533174">
        <w:rPr>
          <w:rFonts w:eastAsia="Calibri"/>
        </w:rPr>
        <w:t xml:space="preserve">gifted </w:t>
      </w:r>
      <w:r w:rsidR="00533174" w:rsidRPr="00533174">
        <w:rPr>
          <w:rFonts w:eastAsia="Calibri"/>
        </w:rPr>
        <w:t xml:space="preserve">sensitivity and precision in his technique to capture the soul's gaze in the eyes, just as we see in the icon paintings of Andrei Rublev and other </w:t>
      </w:r>
      <w:r w:rsidR="00A139D5">
        <w:rPr>
          <w:rFonts w:eastAsia="Calibri"/>
        </w:rPr>
        <w:t xml:space="preserve">Russian </w:t>
      </w:r>
      <w:r w:rsidR="00533174" w:rsidRPr="00533174">
        <w:rPr>
          <w:rFonts w:eastAsia="Calibri"/>
        </w:rPr>
        <w:t>masters who follow.</w:t>
      </w:r>
    </w:p>
    <w:p w14:paraId="61EB19D3" w14:textId="51D28BCD" w:rsidR="00533174" w:rsidRDefault="00533174" w:rsidP="00533174">
      <w:pPr>
        <w:pStyle w:val="Heading1"/>
        <w:rPr>
          <w:rFonts w:eastAsia="Calibri"/>
        </w:rPr>
      </w:pPr>
      <w:r>
        <w:rPr>
          <w:rFonts w:eastAsia="Calibri"/>
        </w:rPr>
        <w:t>Caithlin Ni Houlihan</w:t>
      </w:r>
    </w:p>
    <w:p w14:paraId="65B6B70E" w14:textId="35B4071C" w:rsidR="00467EF7" w:rsidRPr="00467EF7" w:rsidRDefault="007E00C5" w:rsidP="00467EF7">
      <w:pPr>
        <w:rPr>
          <w:rFonts w:eastAsia="Calibri"/>
        </w:rPr>
      </w:pPr>
      <w:r>
        <w:rPr>
          <w:rFonts w:eastAsia="Calibri"/>
        </w:rPr>
        <w:t>Let us</w:t>
      </w:r>
      <w:r w:rsidR="00467EF7" w:rsidRPr="00467EF7">
        <w:rPr>
          <w:rFonts w:eastAsia="Calibri"/>
        </w:rPr>
        <w:t xml:space="preserve"> intervene, Thomas, </w:t>
      </w:r>
      <w:r w:rsidR="000F3B9B">
        <w:rPr>
          <w:rFonts w:eastAsia="Calibri"/>
        </w:rPr>
        <w:t xml:space="preserve">at this point </w:t>
      </w:r>
      <w:r w:rsidR="00C629C8">
        <w:rPr>
          <w:rFonts w:eastAsia="Calibri"/>
        </w:rPr>
        <w:t xml:space="preserve">and </w:t>
      </w:r>
      <w:r w:rsidR="00467EF7" w:rsidRPr="00467EF7">
        <w:rPr>
          <w:rFonts w:eastAsia="Calibri"/>
        </w:rPr>
        <w:t xml:space="preserve">return to our previous enquiries concerning the relationship between the people you met at the beginning of your </w:t>
      </w:r>
      <w:r w:rsidR="00A139D5">
        <w:rPr>
          <w:rFonts w:eastAsia="Calibri"/>
        </w:rPr>
        <w:t>journey</w:t>
      </w:r>
      <w:r w:rsidR="00467EF7" w:rsidRPr="00467EF7">
        <w:rPr>
          <w:rFonts w:eastAsia="Calibri"/>
        </w:rPr>
        <w:t xml:space="preserve"> and their role within </w:t>
      </w:r>
      <w:r w:rsidR="00502B91">
        <w:rPr>
          <w:rFonts w:eastAsia="Calibri"/>
        </w:rPr>
        <w:t>your evolutionary path</w:t>
      </w:r>
      <w:r w:rsidR="00467EF7" w:rsidRPr="00467EF7">
        <w:rPr>
          <w:rFonts w:eastAsia="Calibri"/>
        </w:rPr>
        <w:t xml:space="preserve"> irrespective of the finite nature of these encounters. </w:t>
      </w:r>
    </w:p>
    <w:p w14:paraId="0C67A2EF" w14:textId="722F0DDD" w:rsidR="00A82234" w:rsidRDefault="00A82234" w:rsidP="00467EF7">
      <w:pPr>
        <w:pStyle w:val="Heading1"/>
        <w:rPr>
          <w:rFonts w:eastAsia="Calibri"/>
        </w:rPr>
      </w:pPr>
      <w:r>
        <w:rPr>
          <w:rFonts w:eastAsia="Calibri"/>
        </w:rPr>
        <w:t>Andrei Tarkovsky</w:t>
      </w:r>
    </w:p>
    <w:p w14:paraId="055ED596" w14:textId="77777777" w:rsidR="00C629C8" w:rsidRDefault="00C629C8" w:rsidP="00C629C8">
      <w:pPr>
        <w:rPr>
          <w:rFonts w:eastAsia="Calibri"/>
          <w:b/>
        </w:rPr>
      </w:pPr>
      <w:r w:rsidRPr="00C629C8">
        <w:rPr>
          <w:rFonts w:eastAsia="Calibri"/>
        </w:rPr>
        <w:t xml:space="preserve">I shall offer a metaphoric image if it pleases the company, which may assist in persevering through so many layers and shades of subtlety and paradox within our time and space. </w:t>
      </w:r>
    </w:p>
    <w:p w14:paraId="69B2B83E" w14:textId="480510B5" w:rsidR="00C629C8" w:rsidRDefault="00C629C8" w:rsidP="00C629C8">
      <w:pPr>
        <w:pStyle w:val="Heading1"/>
        <w:rPr>
          <w:rFonts w:eastAsia="Calibri"/>
        </w:rPr>
      </w:pPr>
      <w:r>
        <w:rPr>
          <w:rFonts w:eastAsia="Calibri"/>
        </w:rPr>
        <w:t>Caithlin Ni Houlihan</w:t>
      </w:r>
    </w:p>
    <w:p w14:paraId="49F16BB7" w14:textId="708F207F" w:rsidR="00C629C8" w:rsidRDefault="00C629C8" w:rsidP="00C629C8">
      <w:pPr>
        <w:rPr>
          <w:rFonts w:eastAsia="Calibri"/>
        </w:rPr>
      </w:pPr>
      <w:r>
        <w:rPr>
          <w:rFonts w:eastAsia="Calibri"/>
        </w:rPr>
        <w:t xml:space="preserve">Of course. </w:t>
      </w:r>
    </w:p>
    <w:p w14:paraId="18A07BEF" w14:textId="1C4F829B" w:rsidR="00C629C8" w:rsidRDefault="00C629C8" w:rsidP="00C629C8">
      <w:pPr>
        <w:pStyle w:val="Heading1"/>
        <w:rPr>
          <w:rFonts w:eastAsia="Calibri"/>
        </w:rPr>
      </w:pPr>
      <w:r>
        <w:rPr>
          <w:rFonts w:eastAsia="Calibri"/>
        </w:rPr>
        <w:t>Andrei Tarkovsky</w:t>
      </w:r>
    </w:p>
    <w:p w14:paraId="7F8D8B77" w14:textId="60B0C32A" w:rsidR="00322792" w:rsidRDefault="00322792" w:rsidP="00AC6D99">
      <w:pPr>
        <w:rPr>
          <w:rFonts w:eastAsia="Calibri"/>
        </w:rPr>
      </w:pPr>
      <w:r w:rsidRPr="00322792">
        <w:rPr>
          <w:rFonts w:eastAsia="Calibri"/>
        </w:rPr>
        <w:t xml:space="preserve">When you drop a pebble into a pond, the ripples continue independently of the pebble. If you drop a pebble into the pond </w:t>
      </w:r>
      <w:r w:rsidR="00E05A52">
        <w:rPr>
          <w:rFonts w:eastAsia="Calibri"/>
        </w:rPr>
        <w:t xml:space="preserve">specifically </w:t>
      </w:r>
      <w:r w:rsidRPr="00322792">
        <w:rPr>
          <w:rFonts w:eastAsia="Calibri"/>
        </w:rPr>
        <w:t xml:space="preserve">to create ripples, then you must be aware of the nature of the intention. It is not a question of the </w:t>
      </w:r>
      <w:r w:rsidRPr="00322792">
        <w:rPr>
          <w:rFonts w:eastAsia="Calibri"/>
        </w:rPr>
        <w:lastRenderedPageBreak/>
        <w:t xml:space="preserve">destination of the ripple </w:t>
      </w:r>
      <w:r w:rsidR="0091431D">
        <w:rPr>
          <w:rFonts w:eastAsia="Calibri"/>
        </w:rPr>
        <w:t>which</w:t>
      </w:r>
      <w:r w:rsidR="009938CD">
        <w:rPr>
          <w:rFonts w:eastAsia="Calibri"/>
        </w:rPr>
        <w:t>, in any case,</w:t>
      </w:r>
      <w:r w:rsidR="0091431D">
        <w:rPr>
          <w:rFonts w:eastAsia="Calibri"/>
        </w:rPr>
        <w:t xml:space="preserve"> must disappear into the surface of the water </w:t>
      </w:r>
      <w:r w:rsidRPr="00322792">
        <w:rPr>
          <w:rFonts w:eastAsia="Calibri"/>
        </w:rPr>
        <w:t xml:space="preserve">but rather the relationship between a ripple, </w:t>
      </w:r>
      <w:r w:rsidR="0091431D">
        <w:rPr>
          <w:rFonts w:eastAsia="Calibri"/>
        </w:rPr>
        <w:t xml:space="preserve">and </w:t>
      </w:r>
      <w:r w:rsidRPr="00322792">
        <w:rPr>
          <w:rFonts w:eastAsia="Calibri"/>
        </w:rPr>
        <w:t xml:space="preserve">a pond </w:t>
      </w:r>
      <w:r w:rsidR="0091431D">
        <w:rPr>
          <w:rFonts w:eastAsia="Calibri"/>
        </w:rPr>
        <w:t>from the point of view</w:t>
      </w:r>
      <w:r w:rsidRPr="00322792">
        <w:rPr>
          <w:rFonts w:eastAsia="Calibri"/>
        </w:rPr>
        <w:t xml:space="preserve"> </w:t>
      </w:r>
      <w:r w:rsidR="0091431D">
        <w:rPr>
          <w:rFonts w:eastAsia="Calibri"/>
        </w:rPr>
        <w:t xml:space="preserve">of </w:t>
      </w:r>
      <w:r w:rsidRPr="00322792">
        <w:rPr>
          <w:rFonts w:eastAsia="Calibri"/>
        </w:rPr>
        <w:t xml:space="preserve">the pebble dropper. </w:t>
      </w:r>
    </w:p>
    <w:p w14:paraId="1BC4EFEB" w14:textId="196C7229" w:rsidR="00594F59" w:rsidRDefault="007D6FC7" w:rsidP="007D6FC7">
      <w:pPr>
        <w:rPr>
          <w:rFonts w:eastAsia="Calibri"/>
        </w:rPr>
      </w:pPr>
      <w:r w:rsidRPr="007D6FC7">
        <w:rPr>
          <w:rFonts w:eastAsia="Calibri"/>
        </w:rPr>
        <w:t xml:space="preserve">You will </w:t>
      </w:r>
      <w:r w:rsidR="00594F59">
        <w:rPr>
          <w:rFonts w:eastAsia="Calibri"/>
        </w:rPr>
        <w:t xml:space="preserve">now </w:t>
      </w:r>
      <w:r w:rsidRPr="007D6FC7">
        <w:rPr>
          <w:rFonts w:eastAsia="Calibri"/>
        </w:rPr>
        <w:t>know that Enrico is the pebble dropper</w:t>
      </w:r>
      <w:r w:rsidR="000E4F2E">
        <w:rPr>
          <w:rFonts w:eastAsia="Calibri"/>
        </w:rPr>
        <w:t xml:space="preserve">. </w:t>
      </w:r>
      <w:r w:rsidRPr="007D6FC7">
        <w:rPr>
          <w:rFonts w:eastAsia="Calibri"/>
        </w:rPr>
        <w:t>For this reason, your encounter with Enrico, irrespective of time past</w:t>
      </w:r>
      <w:r w:rsidR="00F47389">
        <w:rPr>
          <w:rFonts w:eastAsia="Calibri"/>
        </w:rPr>
        <w:t>-future</w:t>
      </w:r>
      <w:r w:rsidRPr="007D6FC7">
        <w:rPr>
          <w:rFonts w:eastAsia="Calibri"/>
        </w:rPr>
        <w:t xml:space="preserve"> or the mortality of the physical body, </w:t>
      </w:r>
      <w:r w:rsidR="004F00E0">
        <w:rPr>
          <w:rFonts w:eastAsia="Calibri"/>
        </w:rPr>
        <w:t>was</w:t>
      </w:r>
      <w:r w:rsidRPr="007D6FC7">
        <w:rPr>
          <w:rFonts w:eastAsia="Calibri"/>
        </w:rPr>
        <w:t xml:space="preserve"> so </w:t>
      </w:r>
      <w:r w:rsidR="00F47389">
        <w:rPr>
          <w:rFonts w:eastAsia="Calibri"/>
        </w:rPr>
        <w:t xml:space="preserve">very </w:t>
      </w:r>
      <w:r w:rsidRPr="007D6FC7">
        <w:rPr>
          <w:rFonts w:eastAsia="Calibri"/>
        </w:rPr>
        <w:t xml:space="preserve">significant. </w:t>
      </w:r>
    </w:p>
    <w:p w14:paraId="7A6CBD23" w14:textId="495FD620" w:rsidR="007D6FC7" w:rsidRDefault="007D6FC7" w:rsidP="007D6FC7">
      <w:pPr>
        <w:rPr>
          <w:rFonts w:eastAsia="Calibri"/>
        </w:rPr>
      </w:pPr>
      <w:r w:rsidRPr="007D6FC7">
        <w:rPr>
          <w:rFonts w:eastAsia="Calibri"/>
        </w:rPr>
        <w:t>You had</w:t>
      </w:r>
      <w:r w:rsidR="00845F98">
        <w:rPr>
          <w:rFonts w:eastAsia="Calibri"/>
        </w:rPr>
        <w:t>, in effect,</w:t>
      </w:r>
      <w:r w:rsidRPr="007D6FC7">
        <w:rPr>
          <w:rFonts w:eastAsia="Calibri"/>
        </w:rPr>
        <w:t xml:space="preserve"> encountered the same </w:t>
      </w:r>
      <w:r w:rsidR="000B0BB8">
        <w:rPr>
          <w:rFonts w:eastAsia="Calibri"/>
        </w:rPr>
        <w:t>m</w:t>
      </w:r>
      <w:r w:rsidRPr="007D6FC7">
        <w:rPr>
          <w:rFonts w:eastAsia="Calibri"/>
        </w:rPr>
        <w:t xml:space="preserve">agician </w:t>
      </w:r>
      <w:r w:rsidR="000B0BB8">
        <w:rPr>
          <w:rFonts w:eastAsia="Calibri"/>
        </w:rPr>
        <w:t xml:space="preserve">that morning </w:t>
      </w:r>
      <w:r w:rsidRPr="007D6FC7">
        <w:rPr>
          <w:rFonts w:eastAsia="Calibri"/>
        </w:rPr>
        <w:t>whom you envisaged the previous evening.</w:t>
      </w:r>
      <w:r w:rsidR="00594F59">
        <w:rPr>
          <w:rFonts w:eastAsia="Calibri"/>
        </w:rPr>
        <w:t xml:space="preserve"> This is the key.</w:t>
      </w:r>
    </w:p>
    <w:p w14:paraId="41021F06" w14:textId="507B63CB" w:rsidR="004F00E0" w:rsidRDefault="004F00E0" w:rsidP="004F00E0">
      <w:pPr>
        <w:pStyle w:val="Heading1"/>
        <w:rPr>
          <w:rFonts w:eastAsia="Calibri"/>
        </w:rPr>
      </w:pPr>
      <w:r>
        <w:rPr>
          <w:rFonts w:eastAsia="Calibri"/>
        </w:rPr>
        <w:t>Thomas Fenn</w:t>
      </w:r>
    </w:p>
    <w:p w14:paraId="18B3FC8B" w14:textId="77777777" w:rsidR="002F7A43" w:rsidRDefault="00374A82" w:rsidP="00374A82">
      <w:pPr>
        <w:rPr>
          <w:rFonts w:eastAsia="Calibri"/>
        </w:rPr>
      </w:pPr>
      <w:r w:rsidRPr="00374A82">
        <w:rPr>
          <w:rFonts w:eastAsia="Calibri"/>
        </w:rPr>
        <w:t xml:space="preserve">Yes! </w:t>
      </w:r>
      <w:r w:rsidR="002F7A43">
        <w:rPr>
          <w:rFonts w:eastAsia="Calibri"/>
        </w:rPr>
        <w:t xml:space="preserve">Indeed! </w:t>
      </w:r>
    </w:p>
    <w:p w14:paraId="288B7953" w14:textId="5671A0D2" w:rsidR="00374A82" w:rsidRDefault="002F7A43" w:rsidP="00374A82">
      <w:pPr>
        <w:rPr>
          <w:rFonts w:eastAsia="Calibri"/>
          <w:b/>
        </w:rPr>
      </w:pPr>
      <w:r>
        <w:rPr>
          <w:rFonts w:eastAsia="Calibri"/>
        </w:rPr>
        <w:t xml:space="preserve">I knew </w:t>
      </w:r>
      <w:r w:rsidR="000B0BB8">
        <w:rPr>
          <w:rFonts w:eastAsia="Calibri"/>
        </w:rPr>
        <w:t xml:space="preserve">upon meeting him that </w:t>
      </w:r>
      <w:r>
        <w:rPr>
          <w:rFonts w:eastAsia="Calibri"/>
        </w:rPr>
        <w:t xml:space="preserve">I </w:t>
      </w:r>
      <w:r w:rsidR="00845F98">
        <w:rPr>
          <w:rFonts w:eastAsia="Calibri"/>
        </w:rPr>
        <w:t xml:space="preserve">had come to rest in a </w:t>
      </w:r>
      <w:r>
        <w:rPr>
          <w:rFonts w:eastAsia="Calibri"/>
        </w:rPr>
        <w:t xml:space="preserve">safe </w:t>
      </w:r>
      <w:proofErr w:type="spellStart"/>
      <w:r>
        <w:rPr>
          <w:rFonts w:eastAsia="Calibri"/>
        </w:rPr>
        <w:t>harbour</w:t>
      </w:r>
      <w:proofErr w:type="spellEnd"/>
      <w:r>
        <w:rPr>
          <w:rFonts w:eastAsia="Calibri"/>
        </w:rPr>
        <w:t xml:space="preserve">. </w:t>
      </w:r>
      <w:r w:rsidR="00374A82" w:rsidRPr="00374A82">
        <w:rPr>
          <w:rFonts w:eastAsia="Calibri"/>
        </w:rPr>
        <w:t xml:space="preserve">I was simply asleep, dreaming myself </w:t>
      </w:r>
      <w:proofErr w:type="gramStart"/>
      <w:r w:rsidR="00374A82" w:rsidRPr="00374A82">
        <w:rPr>
          <w:rFonts w:eastAsia="Calibri"/>
        </w:rPr>
        <w:t>to be</w:t>
      </w:r>
      <w:proofErr w:type="gramEnd"/>
      <w:r w:rsidR="00374A82" w:rsidRPr="00374A82">
        <w:rPr>
          <w:rFonts w:eastAsia="Calibri"/>
        </w:rPr>
        <w:t xml:space="preserve"> sitting on the front step</w:t>
      </w:r>
      <w:r w:rsidR="00F47389">
        <w:rPr>
          <w:rFonts w:eastAsia="Calibri"/>
        </w:rPr>
        <w:t>s</w:t>
      </w:r>
      <w:r w:rsidR="00374A82" w:rsidRPr="00374A82">
        <w:rPr>
          <w:rFonts w:eastAsia="Calibri"/>
        </w:rPr>
        <w:t xml:space="preserve"> </w:t>
      </w:r>
      <w:r w:rsidR="000E4F2E">
        <w:rPr>
          <w:rFonts w:eastAsia="Calibri"/>
        </w:rPr>
        <w:t xml:space="preserve">of 2462 California Street </w:t>
      </w:r>
      <w:r w:rsidR="00374A82" w:rsidRPr="00374A82">
        <w:rPr>
          <w:rFonts w:eastAsia="Calibri"/>
        </w:rPr>
        <w:t>with no interpretations</w:t>
      </w:r>
      <w:r w:rsidR="00594F59">
        <w:rPr>
          <w:rFonts w:eastAsia="Calibri"/>
        </w:rPr>
        <w:t xml:space="preserve">. </w:t>
      </w:r>
      <w:r w:rsidR="00845F98">
        <w:rPr>
          <w:rFonts w:eastAsia="Calibri"/>
        </w:rPr>
        <w:t>I</w:t>
      </w:r>
      <w:r w:rsidR="00374A82" w:rsidRPr="00374A82">
        <w:rPr>
          <w:rFonts w:eastAsia="Calibri"/>
        </w:rPr>
        <w:t xml:space="preserve"> </w:t>
      </w:r>
      <w:r w:rsidR="00594F59">
        <w:rPr>
          <w:rFonts w:eastAsia="Calibri"/>
        </w:rPr>
        <w:t xml:space="preserve">could only </w:t>
      </w:r>
      <w:r w:rsidR="00374A82" w:rsidRPr="00374A82">
        <w:rPr>
          <w:rFonts w:eastAsia="Calibri"/>
        </w:rPr>
        <w:t>kn</w:t>
      </w:r>
      <w:r w:rsidR="00594F59">
        <w:rPr>
          <w:rFonts w:eastAsia="Calibri"/>
        </w:rPr>
        <w:t>o</w:t>
      </w:r>
      <w:r w:rsidR="00374A82" w:rsidRPr="00374A82">
        <w:rPr>
          <w:rFonts w:eastAsia="Calibri"/>
        </w:rPr>
        <w:t xml:space="preserve">w that Mr. Enrico's presence justified everything </w:t>
      </w:r>
      <w:r w:rsidR="000E4F2E">
        <w:rPr>
          <w:rFonts w:eastAsia="Calibri"/>
        </w:rPr>
        <w:t>that had occurred</w:t>
      </w:r>
      <w:r w:rsidR="00374A82" w:rsidRPr="00374A82">
        <w:rPr>
          <w:rFonts w:eastAsia="Calibri"/>
        </w:rPr>
        <w:t xml:space="preserve">. </w:t>
      </w:r>
    </w:p>
    <w:p w14:paraId="1915CB5F" w14:textId="1A0763C7" w:rsidR="009C1CB4" w:rsidRDefault="009C1CB4" w:rsidP="007D6FC7">
      <w:pPr>
        <w:pStyle w:val="Heading1"/>
        <w:rPr>
          <w:rFonts w:eastAsia="Calibri"/>
        </w:rPr>
      </w:pPr>
      <w:r>
        <w:rPr>
          <w:rFonts w:eastAsia="Calibri"/>
        </w:rPr>
        <w:t>Antoine Artaud</w:t>
      </w:r>
    </w:p>
    <w:p w14:paraId="22C43D81" w14:textId="6733447F" w:rsidR="00BF45A5" w:rsidRDefault="000B0BB8" w:rsidP="000B0BB8">
      <w:pPr>
        <w:rPr>
          <w:rFonts w:eastAsia="Calibri"/>
          <w:b/>
          <w:color w:val="2E74B5"/>
          <w:sz w:val="32"/>
          <w:szCs w:val="32"/>
        </w:rPr>
      </w:pPr>
      <w:r w:rsidRPr="000B0BB8">
        <w:rPr>
          <w:rFonts w:eastAsia="Calibri"/>
        </w:rPr>
        <w:t xml:space="preserve">As regards the magician, let us extrapolate and reflect upon the tarot, remembering that the magician card is the first card in the major arcana. </w:t>
      </w:r>
    </w:p>
    <w:p w14:paraId="2799B44F" w14:textId="34725F71" w:rsidR="002F7A43" w:rsidRDefault="002F7A43" w:rsidP="002F7A43">
      <w:pPr>
        <w:pStyle w:val="Heading1"/>
        <w:rPr>
          <w:rFonts w:eastAsia="Calibri"/>
        </w:rPr>
      </w:pPr>
      <w:r>
        <w:rPr>
          <w:rFonts w:eastAsia="Calibri"/>
        </w:rPr>
        <w:t>Thomas Fenn</w:t>
      </w:r>
    </w:p>
    <w:p w14:paraId="521F9F23" w14:textId="77777777" w:rsidR="007E00C5" w:rsidRDefault="007E00C5" w:rsidP="007E00C5">
      <w:pPr>
        <w:rPr>
          <w:rFonts w:eastAsia="Calibri"/>
        </w:rPr>
      </w:pPr>
      <w:r>
        <w:rPr>
          <w:rFonts w:eastAsia="Calibri"/>
        </w:rPr>
        <w:t>I am reminded</w:t>
      </w:r>
      <w:r w:rsidR="00D92125">
        <w:rPr>
          <w:rFonts w:eastAsia="Calibri"/>
        </w:rPr>
        <w:t xml:space="preserve"> of </w:t>
      </w:r>
      <w:r w:rsidR="005B176A" w:rsidRPr="005B176A">
        <w:rPr>
          <w:rFonts w:eastAsia="Calibri"/>
        </w:rPr>
        <w:t xml:space="preserve">the </w:t>
      </w:r>
      <w:r w:rsidR="00746975">
        <w:rPr>
          <w:rFonts w:eastAsia="Calibri"/>
        </w:rPr>
        <w:t>t</w:t>
      </w:r>
      <w:r w:rsidR="005B176A" w:rsidRPr="005B176A">
        <w:rPr>
          <w:rFonts w:eastAsia="Calibri"/>
        </w:rPr>
        <w:t xml:space="preserve">arot deck </w:t>
      </w:r>
      <w:r w:rsidR="000B0BB8">
        <w:rPr>
          <w:rFonts w:eastAsia="Calibri"/>
        </w:rPr>
        <w:t>I used to carry in my shoulder bag</w:t>
      </w:r>
      <w:r>
        <w:rPr>
          <w:rFonts w:eastAsia="Calibri"/>
        </w:rPr>
        <w:t xml:space="preserve"> during my subsequent walks through the streets</w:t>
      </w:r>
      <w:r w:rsidR="000B0BB8">
        <w:rPr>
          <w:rFonts w:eastAsia="Calibri"/>
        </w:rPr>
        <w:t xml:space="preserve">, the Marseilles tarot. </w:t>
      </w:r>
      <w:r w:rsidRPr="007E00C5">
        <w:rPr>
          <w:rFonts w:eastAsia="Calibri"/>
        </w:rPr>
        <w:t xml:space="preserve">Fifteen years later, I </w:t>
      </w:r>
      <w:r w:rsidRPr="007E00C5">
        <w:rPr>
          <w:rFonts w:eastAsia="Calibri"/>
        </w:rPr>
        <w:lastRenderedPageBreak/>
        <w:t xml:space="preserve">would be in Assisi, where I purchased tarot cards originating from the Italian Renaissance and </w:t>
      </w:r>
      <w:proofErr w:type="gramStart"/>
      <w:r w:rsidRPr="007E00C5">
        <w:rPr>
          <w:rFonts w:eastAsia="Calibri"/>
        </w:rPr>
        <w:t>those</w:t>
      </w:r>
      <w:proofErr w:type="gramEnd"/>
      <w:r w:rsidRPr="007E00C5">
        <w:rPr>
          <w:rFonts w:eastAsia="Calibri"/>
        </w:rPr>
        <w:t xml:space="preserve"> I kept for decades to follow.   </w:t>
      </w:r>
    </w:p>
    <w:p w14:paraId="6096E737" w14:textId="386D3F3B" w:rsidR="005B176A" w:rsidRDefault="005B176A" w:rsidP="007E00C5">
      <w:pPr>
        <w:pStyle w:val="Heading1"/>
        <w:rPr>
          <w:rFonts w:eastAsia="Calibri"/>
        </w:rPr>
      </w:pPr>
      <w:r>
        <w:rPr>
          <w:rFonts w:eastAsia="Calibri"/>
        </w:rPr>
        <w:t>Antoine</w:t>
      </w:r>
      <w:r w:rsidR="00544912">
        <w:rPr>
          <w:rFonts w:eastAsia="Calibri"/>
        </w:rPr>
        <w:t xml:space="preserve"> Artaud</w:t>
      </w:r>
    </w:p>
    <w:p w14:paraId="0BF63D23" w14:textId="77777777" w:rsidR="007E00C5" w:rsidRDefault="007E00C5" w:rsidP="00557F65">
      <w:pPr>
        <w:rPr>
          <w:rFonts w:eastAsia="Calibri"/>
        </w:rPr>
      </w:pPr>
      <w:r w:rsidRPr="007E00C5">
        <w:rPr>
          <w:rFonts w:eastAsia="Calibri"/>
        </w:rPr>
        <w:t xml:space="preserve">Bien, Thomas. </w:t>
      </w:r>
    </w:p>
    <w:p w14:paraId="44FF1B65" w14:textId="3229E300" w:rsidR="007E00C5" w:rsidRDefault="007E00C5" w:rsidP="00557F65">
      <w:pPr>
        <w:rPr>
          <w:rFonts w:eastAsia="Calibri"/>
        </w:rPr>
      </w:pPr>
      <w:r w:rsidRPr="007E00C5">
        <w:rPr>
          <w:rFonts w:eastAsia="Calibri"/>
        </w:rPr>
        <w:t>However, let us remember that tarot images are etheric thought forms that help us discern between temporal and eternal encounters, irrespective of their nature.  </w:t>
      </w:r>
    </w:p>
    <w:p w14:paraId="7EEBE981" w14:textId="1A8A417D" w:rsidR="00557F65" w:rsidRPr="00557F65" w:rsidRDefault="00557F65" w:rsidP="00557F65">
      <w:pPr>
        <w:rPr>
          <w:rFonts w:eastAsia="Calibri"/>
        </w:rPr>
      </w:pPr>
      <w:r w:rsidRPr="00557F65">
        <w:rPr>
          <w:rFonts w:eastAsia="Calibri"/>
        </w:rPr>
        <w:t xml:space="preserve">The major arcana </w:t>
      </w:r>
      <w:r w:rsidR="00544912">
        <w:rPr>
          <w:rFonts w:eastAsia="Calibri"/>
        </w:rPr>
        <w:t>depicts</w:t>
      </w:r>
      <w:r w:rsidRPr="00557F65">
        <w:rPr>
          <w:rFonts w:eastAsia="Calibri"/>
        </w:rPr>
        <w:t xml:space="preserve"> </w:t>
      </w:r>
      <w:r w:rsidR="00544912">
        <w:rPr>
          <w:rFonts w:eastAsia="Calibri"/>
        </w:rPr>
        <w:t xml:space="preserve">the sacrosanct </w:t>
      </w:r>
      <w:r w:rsidRPr="00557F65">
        <w:rPr>
          <w:rFonts w:eastAsia="Calibri"/>
        </w:rPr>
        <w:t xml:space="preserve">roles that exist at the epic level. The face cards belonging to the minor arcana depict the initiate's recurrent or heroic role, whose purpose is to serve the major arcana. The number cards represent the single lifetime under the law of individuated destiny, whose story is written in the three letters and the sixty-four three-letter words on a DNA particle. </w:t>
      </w:r>
    </w:p>
    <w:p w14:paraId="3B6A053B" w14:textId="77777777" w:rsidR="00557F65" w:rsidRDefault="00557F65" w:rsidP="00557F65">
      <w:pPr>
        <w:rPr>
          <w:rFonts w:eastAsia="Calibri"/>
        </w:rPr>
      </w:pPr>
      <w:r w:rsidRPr="00557F65">
        <w:rPr>
          <w:rFonts w:eastAsia="Calibri"/>
        </w:rPr>
        <w:t xml:space="preserve">All the face cards belonging to the minor arcana are archetypal roles governed by the four suits, which characterize the nature of their intention and service. For example, the sword can vanquish the dragon, whilst the cups can express the poetics within the imagery of the narrative poem; the wands may express dedication to the hermetic tradition, whilst the coins express the relationship between value and payment. </w:t>
      </w:r>
    </w:p>
    <w:p w14:paraId="5067698C" w14:textId="77777777" w:rsidR="00A55353" w:rsidRDefault="00A55353" w:rsidP="00557F65">
      <w:pPr>
        <w:pStyle w:val="Heading1"/>
        <w:rPr>
          <w:rFonts w:eastAsia="Calibri"/>
        </w:rPr>
      </w:pPr>
    </w:p>
    <w:p w14:paraId="38FBF81B" w14:textId="34D7A87C" w:rsidR="00557F65" w:rsidRPr="00557F65" w:rsidRDefault="00557F65" w:rsidP="00557F65">
      <w:pPr>
        <w:pStyle w:val="Heading1"/>
        <w:rPr>
          <w:rFonts w:eastAsia="Calibri"/>
        </w:rPr>
      </w:pPr>
      <w:r>
        <w:rPr>
          <w:rFonts w:eastAsia="Calibri"/>
        </w:rPr>
        <w:lastRenderedPageBreak/>
        <w:t>Caithlin Ni Houlihan</w:t>
      </w:r>
    </w:p>
    <w:p w14:paraId="1F10EFDE" w14:textId="77777777" w:rsidR="00FB740A" w:rsidRPr="00FB740A" w:rsidRDefault="00FB740A" w:rsidP="00FB740A">
      <w:pPr>
        <w:rPr>
          <w:rFonts w:eastAsia="Calibri"/>
        </w:rPr>
      </w:pPr>
      <w:r w:rsidRPr="00FB740A">
        <w:rPr>
          <w:rFonts w:eastAsia="Calibri"/>
        </w:rPr>
        <w:t xml:space="preserve">One of the differences between the major arcana and minor arcana face cards is the dimensionality they reflect. </w:t>
      </w:r>
    </w:p>
    <w:p w14:paraId="67CECC2C" w14:textId="77777777" w:rsidR="00FB740A" w:rsidRPr="00FB740A" w:rsidRDefault="00FB740A" w:rsidP="00FB740A">
      <w:pPr>
        <w:rPr>
          <w:rFonts w:eastAsia="Calibri"/>
        </w:rPr>
      </w:pPr>
      <w:r w:rsidRPr="00FB740A">
        <w:rPr>
          <w:rFonts w:eastAsia="Calibri"/>
        </w:rPr>
        <w:t xml:space="preserve">The minor arcana face cards are living images projected at the level of the archetypes. They are connected to the number cards in the way the human endocrine system is tuned to the planets. </w:t>
      </w:r>
    </w:p>
    <w:p w14:paraId="037B9A7E" w14:textId="77777777" w:rsidR="00FB740A" w:rsidRPr="00FB740A" w:rsidRDefault="00FB740A" w:rsidP="00FB740A">
      <w:pPr>
        <w:rPr>
          <w:rFonts w:eastAsia="Calibri"/>
        </w:rPr>
      </w:pPr>
      <w:r w:rsidRPr="00FB740A">
        <w:rPr>
          <w:rFonts w:eastAsia="Calibri"/>
        </w:rPr>
        <w:t xml:space="preserve">To summarize: </w:t>
      </w:r>
    </w:p>
    <w:p w14:paraId="381C50C1" w14:textId="77777777" w:rsidR="00F6775D" w:rsidRDefault="00F6775D" w:rsidP="00FB740A">
      <w:pPr>
        <w:rPr>
          <w:rFonts w:eastAsia="Calibri"/>
        </w:rPr>
      </w:pPr>
      <w:r w:rsidRPr="00F6775D">
        <w:rPr>
          <w:rFonts w:eastAsia="Calibri"/>
        </w:rPr>
        <w:t xml:space="preserve">The endocrine system interfaces with internal circulation at the level of blood and nerves as message receptors of secreted hormones; however, each endocrine gland is tuned to a corresponding planet, the moon included </w:t>
      </w:r>
      <w:proofErr w:type="gramStart"/>
      <w:r w:rsidRPr="00F6775D">
        <w:rPr>
          <w:rFonts w:eastAsia="Calibri"/>
        </w:rPr>
        <w:t>at the moment</w:t>
      </w:r>
      <w:proofErr w:type="gramEnd"/>
      <w:r w:rsidRPr="00F6775D">
        <w:rPr>
          <w:rFonts w:eastAsia="Calibri"/>
        </w:rPr>
        <w:t xml:space="preserve"> of one’s first breath, which is predetermined. </w:t>
      </w:r>
    </w:p>
    <w:p w14:paraId="063DB6D6" w14:textId="4FF882C9" w:rsidR="00746975" w:rsidRDefault="00746975" w:rsidP="00746975">
      <w:pPr>
        <w:rPr>
          <w:rFonts w:eastAsia="Calibri"/>
          <w:b/>
        </w:rPr>
      </w:pPr>
      <w:r w:rsidRPr="00746975">
        <w:rPr>
          <w:rFonts w:eastAsia="Calibri"/>
        </w:rPr>
        <w:t xml:space="preserve">For example, the adrenaline gland is tuned to mars, the lymph gland to the moon, and the pituitary gland to mercury, so the face card in the minor arcana coalesces to a specified number card under a specific suit at the time of divination.  In this respect, divination is likened to the breeze that scatters the ripples irrespective of the pebble dropper. And </w:t>
      </w:r>
      <w:proofErr w:type="gramStart"/>
      <w:r w:rsidRPr="00746975">
        <w:rPr>
          <w:rFonts w:eastAsia="Calibri"/>
        </w:rPr>
        <w:t>so</w:t>
      </w:r>
      <w:proofErr w:type="gramEnd"/>
      <w:r w:rsidRPr="00746975">
        <w:rPr>
          <w:rFonts w:eastAsia="Calibri"/>
        </w:rPr>
        <w:t xml:space="preserve"> we must follow the eternal sylphs within the breeze behind Psyche to discover more about the great mystery of the oracle </w:t>
      </w:r>
      <w:r w:rsidR="003D0D98">
        <w:rPr>
          <w:rFonts w:eastAsia="Calibri"/>
        </w:rPr>
        <w:t xml:space="preserve">who divine the tarot </w:t>
      </w:r>
      <w:r w:rsidRPr="00746975">
        <w:rPr>
          <w:rFonts w:eastAsia="Calibri"/>
        </w:rPr>
        <w:t>and the nature of the major arcana that governs our passageway through the portal of death.</w:t>
      </w:r>
    </w:p>
    <w:p w14:paraId="4F3DDB91" w14:textId="77777777" w:rsidR="00A55353" w:rsidRDefault="00A55353" w:rsidP="00FB740A">
      <w:pPr>
        <w:pStyle w:val="Heading1"/>
        <w:rPr>
          <w:rFonts w:eastAsia="Calibri"/>
        </w:rPr>
      </w:pPr>
    </w:p>
    <w:p w14:paraId="7011D5EF" w14:textId="2A490B29" w:rsidR="00F45079" w:rsidRDefault="00F45079" w:rsidP="00FB740A">
      <w:pPr>
        <w:pStyle w:val="Heading1"/>
        <w:rPr>
          <w:rFonts w:eastAsia="Calibri"/>
        </w:rPr>
      </w:pPr>
      <w:r>
        <w:rPr>
          <w:rFonts w:eastAsia="Calibri"/>
        </w:rPr>
        <w:lastRenderedPageBreak/>
        <w:t>Caithlin Ni Houlihan</w:t>
      </w:r>
    </w:p>
    <w:p w14:paraId="1938DD56" w14:textId="778B69B4" w:rsidR="00A41D31" w:rsidRDefault="00A41D31" w:rsidP="00A41D31">
      <w:pPr>
        <w:rPr>
          <w:rFonts w:eastAsia="Calibri"/>
          <w:b/>
        </w:rPr>
      </w:pPr>
      <w:r w:rsidRPr="00A41D31">
        <w:rPr>
          <w:rFonts w:eastAsia="Calibri"/>
        </w:rPr>
        <w:t xml:space="preserve">This discourse will seem convoluted, but I assure you it is essential to navigate through this labyrinth of different time dimensions to reconcile who, for example, Enrico is and why his relationship with you was essential and timeless. We shall assist you in rendering these channels </w:t>
      </w:r>
      <w:r w:rsidR="00494173">
        <w:rPr>
          <w:rFonts w:eastAsia="Calibri"/>
        </w:rPr>
        <w:t xml:space="preserve">more and more </w:t>
      </w:r>
      <w:r w:rsidRPr="00A41D31">
        <w:rPr>
          <w:rFonts w:eastAsia="Calibri"/>
        </w:rPr>
        <w:t xml:space="preserve">distinct and thereby ensure your clarity, which is equal to your intention. </w:t>
      </w:r>
    </w:p>
    <w:p w14:paraId="61DED072" w14:textId="46FDFF53" w:rsidR="009E5613" w:rsidRDefault="007C704A" w:rsidP="009E5613">
      <w:pPr>
        <w:pStyle w:val="Heading1"/>
        <w:rPr>
          <w:rFonts w:eastAsia="Calibri"/>
        </w:rPr>
      </w:pPr>
      <w:r>
        <w:rPr>
          <w:rFonts w:eastAsia="Calibri"/>
        </w:rPr>
        <w:t xml:space="preserve"> </w:t>
      </w:r>
      <w:r w:rsidR="009E5613">
        <w:rPr>
          <w:rFonts w:eastAsia="Calibri"/>
        </w:rPr>
        <w:t>Thoms Fenn</w:t>
      </w:r>
    </w:p>
    <w:p w14:paraId="29868946" w14:textId="1F57BF63" w:rsidR="002A28AC" w:rsidRPr="002A28AC" w:rsidRDefault="009C6787" w:rsidP="002A28AC">
      <w:pPr>
        <w:rPr>
          <w:rFonts w:eastAsia="Calibri"/>
        </w:rPr>
      </w:pPr>
      <w:r>
        <w:rPr>
          <w:rFonts w:eastAsia="Calibri"/>
        </w:rPr>
        <w:t xml:space="preserve">Yes. My heart is filled with the most </w:t>
      </w:r>
      <w:proofErr w:type="spellStart"/>
      <w:r>
        <w:rPr>
          <w:rFonts w:eastAsia="Calibri"/>
        </w:rPr>
        <w:t>prfound</w:t>
      </w:r>
      <w:proofErr w:type="spellEnd"/>
      <w:r>
        <w:rPr>
          <w:rFonts w:eastAsia="Calibri"/>
        </w:rPr>
        <w:t xml:space="preserve"> trust</w:t>
      </w:r>
      <w:r w:rsidR="002A28AC" w:rsidRPr="002A28AC">
        <w:rPr>
          <w:rFonts w:eastAsia="Calibri"/>
        </w:rPr>
        <w:t xml:space="preserve"> </w:t>
      </w:r>
      <w:r w:rsidR="00205187">
        <w:rPr>
          <w:rFonts w:eastAsia="Calibri"/>
        </w:rPr>
        <w:t xml:space="preserve">as you speak </w:t>
      </w:r>
      <w:r>
        <w:rPr>
          <w:rFonts w:eastAsia="Calibri"/>
        </w:rPr>
        <w:t xml:space="preserve">and </w:t>
      </w:r>
      <w:proofErr w:type="gramStart"/>
      <w:r w:rsidR="002A28AC" w:rsidRPr="002A28AC">
        <w:rPr>
          <w:rFonts w:eastAsia="Calibri"/>
        </w:rPr>
        <w:t>beats</w:t>
      </w:r>
      <w:proofErr w:type="gramEnd"/>
      <w:r w:rsidR="002A28AC" w:rsidRPr="002A28AC">
        <w:rPr>
          <w:rFonts w:eastAsia="Calibri"/>
        </w:rPr>
        <w:t xml:space="preserve"> slowly like the pendulum of a grandfather’s clock. I can say now as it was then that there is no itinerary and no travelling: just voices, voices, voices singing within timeless intimacy. </w:t>
      </w:r>
    </w:p>
    <w:p w14:paraId="60B77E53" w14:textId="017EE910" w:rsidR="00077F87" w:rsidRDefault="00077F87" w:rsidP="00077F87">
      <w:pPr>
        <w:rPr>
          <w:rFonts w:eastAsia="Calibri"/>
        </w:rPr>
      </w:pPr>
      <w:r w:rsidRPr="00077F87">
        <w:rPr>
          <w:rFonts w:eastAsia="Calibri"/>
        </w:rPr>
        <w:t xml:space="preserve">And </w:t>
      </w:r>
      <w:proofErr w:type="gramStart"/>
      <w:r w:rsidRPr="00077F87">
        <w:rPr>
          <w:rFonts w:eastAsia="Calibri"/>
        </w:rPr>
        <w:t>so</w:t>
      </w:r>
      <w:proofErr w:type="gramEnd"/>
      <w:r w:rsidRPr="00077F87">
        <w:rPr>
          <w:rFonts w:eastAsia="Calibri"/>
        </w:rPr>
        <w:t xml:space="preserve"> I watched Enrico d</w:t>
      </w:r>
      <w:r w:rsidR="00205187">
        <w:rPr>
          <w:rFonts w:eastAsia="Calibri"/>
        </w:rPr>
        <w:t>isappear</w:t>
      </w:r>
      <w:r w:rsidRPr="00077F87">
        <w:rPr>
          <w:rFonts w:eastAsia="Calibri"/>
        </w:rPr>
        <w:t xml:space="preserve"> as he crossed over Fillmore Street, and then I looked up to the sky—fat clouds waddled by against the blue surrounding them. I smiled and looked down at the granite step with the sparkling mineral flakes reflecting the sun from thereon. Then I went inside, picked up the book that remained open at the page I had left off, and continued. I was mesmerized</w:t>
      </w:r>
      <w:r w:rsidR="00205187">
        <w:rPr>
          <w:rFonts w:eastAsia="Calibri"/>
        </w:rPr>
        <w:t xml:space="preserve"> with certainty</w:t>
      </w:r>
      <w:r w:rsidRPr="00077F87">
        <w:rPr>
          <w:rFonts w:eastAsia="Calibri"/>
        </w:rPr>
        <w:t xml:space="preserve"> as I read the following words: </w:t>
      </w:r>
    </w:p>
    <w:p w14:paraId="0AC42CFE" w14:textId="50798386" w:rsidR="00E518CE" w:rsidRDefault="00E518CE" w:rsidP="009C6787">
      <w:pPr>
        <w:pStyle w:val="Heading2"/>
        <w:spacing w:line="480" w:lineRule="auto"/>
        <w:rPr>
          <w:rFonts w:eastAsia="Calibri"/>
        </w:rPr>
      </w:pPr>
      <w:r w:rsidRPr="00E518CE">
        <w:rPr>
          <w:rFonts w:eastAsia="Calibri"/>
        </w:rPr>
        <w:t>There is no question of faith or belief in all this. Quite the opposite, this system teaches people to believe in absolutely nothing. You must verify everything that you see, hear and feel. Only in that way can you come to something.</w:t>
      </w:r>
    </w:p>
    <w:p w14:paraId="65E16773" w14:textId="517DA8E5" w:rsidR="00E518CE" w:rsidRPr="00A41D31" w:rsidRDefault="00E518CE" w:rsidP="00E518CE">
      <w:pPr>
        <w:pStyle w:val="Heading1"/>
        <w:rPr>
          <w:rFonts w:eastAsia="Calibri"/>
        </w:rPr>
      </w:pPr>
      <w:r>
        <w:rPr>
          <w:rFonts w:eastAsia="Calibri"/>
        </w:rPr>
        <w:lastRenderedPageBreak/>
        <w:t>FADE OUT</w:t>
      </w:r>
    </w:p>
    <w:p w14:paraId="3DF72334" w14:textId="77777777" w:rsidR="00A41D31" w:rsidRPr="00A41D31" w:rsidRDefault="00A41D31" w:rsidP="00A41D31">
      <w:pPr>
        <w:rPr>
          <w:rFonts w:eastAsia="Calibri"/>
        </w:rPr>
      </w:pPr>
    </w:p>
    <w:p w14:paraId="68A8D62A" w14:textId="0E3F107F" w:rsidR="00AC6D99" w:rsidRDefault="00AC6D99" w:rsidP="00A41D31"/>
    <w:sectPr w:rsidR="00AC6D99">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95CB" w14:textId="77777777" w:rsidR="00170E1C" w:rsidRDefault="00170E1C" w:rsidP="008A2399">
      <w:r>
        <w:separator/>
      </w:r>
    </w:p>
  </w:endnote>
  <w:endnote w:type="continuationSeparator" w:id="0">
    <w:p w14:paraId="25D8941B" w14:textId="77777777" w:rsidR="00170E1C" w:rsidRDefault="00170E1C"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FF64" w14:textId="77777777" w:rsidR="00170E1C" w:rsidRDefault="00170E1C" w:rsidP="008A2399">
      <w:r>
        <w:separator/>
      </w:r>
    </w:p>
  </w:footnote>
  <w:footnote w:type="continuationSeparator" w:id="0">
    <w:p w14:paraId="1D76F2C0" w14:textId="77777777" w:rsidR="00170E1C" w:rsidRDefault="00170E1C"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2CD1E6B4" w:rsidR="008A2399" w:rsidRDefault="008A2399" w:rsidP="001F0838">
    <w:pPr>
      <w:pStyle w:val="Header"/>
      <w:jc w:val="center"/>
    </w:pPr>
    <w:r w:rsidRPr="008A2399">
      <w:rPr>
        <w:b/>
        <w:bCs/>
      </w:rPr>
      <w:t xml:space="preserve">SCENE </w:t>
    </w:r>
    <w:r w:rsidR="00A642E0">
      <w:rPr>
        <w:b/>
        <w:bCs/>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8E8"/>
    <w:multiLevelType w:val="multilevel"/>
    <w:tmpl w:val="28D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2"/>
    <w:lvlOverride w:ilvl="0">
      <w:startOverride w:val="1"/>
    </w:lvlOverride>
  </w:num>
  <w:num w:numId="2" w16cid:durableId="1435981869">
    <w:abstractNumId w:val="1"/>
  </w:num>
  <w:num w:numId="3" w16cid:durableId="20304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24DE"/>
    <w:rsid w:val="0000358D"/>
    <w:rsid w:val="000066EB"/>
    <w:rsid w:val="0001093B"/>
    <w:rsid w:val="0001191D"/>
    <w:rsid w:val="00013094"/>
    <w:rsid w:val="00025EEC"/>
    <w:rsid w:val="000269C7"/>
    <w:rsid w:val="00026B22"/>
    <w:rsid w:val="000322C2"/>
    <w:rsid w:val="000328E1"/>
    <w:rsid w:val="0003367A"/>
    <w:rsid w:val="00037C85"/>
    <w:rsid w:val="00041958"/>
    <w:rsid w:val="0004198F"/>
    <w:rsid w:val="00043843"/>
    <w:rsid w:val="00043CCC"/>
    <w:rsid w:val="0004722A"/>
    <w:rsid w:val="00050B94"/>
    <w:rsid w:val="0005248F"/>
    <w:rsid w:val="000606D7"/>
    <w:rsid w:val="00061906"/>
    <w:rsid w:val="000627EF"/>
    <w:rsid w:val="000636C9"/>
    <w:rsid w:val="00071EDC"/>
    <w:rsid w:val="000729B8"/>
    <w:rsid w:val="00072E25"/>
    <w:rsid w:val="00072E8C"/>
    <w:rsid w:val="00075487"/>
    <w:rsid w:val="000760A0"/>
    <w:rsid w:val="0007647E"/>
    <w:rsid w:val="00077F87"/>
    <w:rsid w:val="00081734"/>
    <w:rsid w:val="000841DB"/>
    <w:rsid w:val="0008429F"/>
    <w:rsid w:val="000844C1"/>
    <w:rsid w:val="000903C7"/>
    <w:rsid w:val="00093475"/>
    <w:rsid w:val="000A251D"/>
    <w:rsid w:val="000A3526"/>
    <w:rsid w:val="000A573D"/>
    <w:rsid w:val="000A5891"/>
    <w:rsid w:val="000B023E"/>
    <w:rsid w:val="000B0BB8"/>
    <w:rsid w:val="000B13E0"/>
    <w:rsid w:val="000B30BB"/>
    <w:rsid w:val="000C00FE"/>
    <w:rsid w:val="000C0AAB"/>
    <w:rsid w:val="000C3F12"/>
    <w:rsid w:val="000C4E76"/>
    <w:rsid w:val="000D067F"/>
    <w:rsid w:val="000D0687"/>
    <w:rsid w:val="000D4DB6"/>
    <w:rsid w:val="000D6D6D"/>
    <w:rsid w:val="000E3362"/>
    <w:rsid w:val="000E4F2E"/>
    <w:rsid w:val="000E534C"/>
    <w:rsid w:val="000E547C"/>
    <w:rsid w:val="000F3B9B"/>
    <w:rsid w:val="000F5A20"/>
    <w:rsid w:val="000F60DD"/>
    <w:rsid w:val="001014EC"/>
    <w:rsid w:val="00101ABA"/>
    <w:rsid w:val="00103B56"/>
    <w:rsid w:val="0010448E"/>
    <w:rsid w:val="00104A89"/>
    <w:rsid w:val="00110097"/>
    <w:rsid w:val="001106F4"/>
    <w:rsid w:val="001118A7"/>
    <w:rsid w:val="00111E16"/>
    <w:rsid w:val="001125B5"/>
    <w:rsid w:val="00113639"/>
    <w:rsid w:val="001136A0"/>
    <w:rsid w:val="00122F06"/>
    <w:rsid w:val="00125894"/>
    <w:rsid w:val="0013181E"/>
    <w:rsid w:val="0013477D"/>
    <w:rsid w:val="001411D4"/>
    <w:rsid w:val="00143AC0"/>
    <w:rsid w:val="00143E41"/>
    <w:rsid w:val="001453B8"/>
    <w:rsid w:val="00160A5E"/>
    <w:rsid w:val="00165199"/>
    <w:rsid w:val="00170E1C"/>
    <w:rsid w:val="00171043"/>
    <w:rsid w:val="001744A1"/>
    <w:rsid w:val="0018051E"/>
    <w:rsid w:val="0018560F"/>
    <w:rsid w:val="001943C6"/>
    <w:rsid w:val="001A0F36"/>
    <w:rsid w:val="001A30F5"/>
    <w:rsid w:val="001A5330"/>
    <w:rsid w:val="001B0615"/>
    <w:rsid w:val="001B5782"/>
    <w:rsid w:val="001B6E47"/>
    <w:rsid w:val="001B7D0F"/>
    <w:rsid w:val="001C07DB"/>
    <w:rsid w:val="001C1238"/>
    <w:rsid w:val="001C1E7B"/>
    <w:rsid w:val="001C202F"/>
    <w:rsid w:val="001C4E20"/>
    <w:rsid w:val="001C654E"/>
    <w:rsid w:val="001D0911"/>
    <w:rsid w:val="001D145D"/>
    <w:rsid w:val="001D2151"/>
    <w:rsid w:val="001D3FAF"/>
    <w:rsid w:val="001F0838"/>
    <w:rsid w:val="00201B5D"/>
    <w:rsid w:val="00205154"/>
    <w:rsid w:val="00205187"/>
    <w:rsid w:val="002101F6"/>
    <w:rsid w:val="002122C8"/>
    <w:rsid w:val="00220659"/>
    <w:rsid w:val="00221D4E"/>
    <w:rsid w:val="002238B0"/>
    <w:rsid w:val="0022512E"/>
    <w:rsid w:val="00227115"/>
    <w:rsid w:val="0023162B"/>
    <w:rsid w:val="00231E69"/>
    <w:rsid w:val="00232D4A"/>
    <w:rsid w:val="00235561"/>
    <w:rsid w:val="002356D0"/>
    <w:rsid w:val="00235BDD"/>
    <w:rsid w:val="0023650B"/>
    <w:rsid w:val="0024017A"/>
    <w:rsid w:val="00241ADC"/>
    <w:rsid w:val="00243A12"/>
    <w:rsid w:val="002535CF"/>
    <w:rsid w:val="00256CC1"/>
    <w:rsid w:val="002604B3"/>
    <w:rsid w:val="00262CB6"/>
    <w:rsid w:val="00263AAD"/>
    <w:rsid w:val="00264172"/>
    <w:rsid w:val="00266B60"/>
    <w:rsid w:val="002756E0"/>
    <w:rsid w:val="002856DA"/>
    <w:rsid w:val="00292801"/>
    <w:rsid w:val="00292FF4"/>
    <w:rsid w:val="00294A8C"/>
    <w:rsid w:val="002975EA"/>
    <w:rsid w:val="002A0C66"/>
    <w:rsid w:val="002A28AC"/>
    <w:rsid w:val="002A507E"/>
    <w:rsid w:val="002A5A23"/>
    <w:rsid w:val="002A77C8"/>
    <w:rsid w:val="002B1445"/>
    <w:rsid w:val="002B4A4E"/>
    <w:rsid w:val="002C274D"/>
    <w:rsid w:val="002C7EC5"/>
    <w:rsid w:val="002D1894"/>
    <w:rsid w:val="002D5C3E"/>
    <w:rsid w:val="002D64D2"/>
    <w:rsid w:val="002E0F08"/>
    <w:rsid w:val="002E41CE"/>
    <w:rsid w:val="002E5AE4"/>
    <w:rsid w:val="002E6590"/>
    <w:rsid w:val="002F4E8A"/>
    <w:rsid w:val="002F7A43"/>
    <w:rsid w:val="00301EF0"/>
    <w:rsid w:val="00303DE7"/>
    <w:rsid w:val="00305F70"/>
    <w:rsid w:val="003135CC"/>
    <w:rsid w:val="00313AB8"/>
    <w:rsid w:val="003215F8"/>
    <w:rsid w:val="00321D30"/>
    <w:rsid w:val="00322782"/>
    <w:rsid w:val="00322792"/>
    <w:rsid w:val="003232DE"/>
    <w:rsid w:val="00323EF1"/>
    <w:rsid w:val="0033455A"/>
    <w:rsid w:val="0033573F"/>
    <w:rsid w:val="00341D84"/>
    <w:rsid w:val="00342CDA"/>
    <w:rsid w:val="0034513D"/>
    <w:rsid w:val="00347D10"/>
    <w:rsid w:val="00347DD0"/>
    <w:rsid w:val="003520E0"/>
    <w:rsid w:val="0035279F"/>
    <w:rsid w:val="0035477D"/>
    <w:rsid w:val="003551F7"/>
    <w:rsid w:val="003609A9"/>
    <w:rsid w:val="00360AAB"/>
    <w:rsid w:val="00366D4C"/>
    <w:rsid w:val="00367628"/>
    <w:rsid w:val="00372426"/>
    <w:rsid w:val="00373810"/>
    <w:rsid w:val="0037387E"/>
    <w:rsid w:val="00374A82"/>
    <w:rsid w:val="00376188"/>
    <w:rsid w:val="0038399A"/>
    <w:rsid w:val="003900D8"/>
    <w:rsid w:val="00392B1A"/>
    <w:rsid w:val="00392CF9"/>
    <w:rsid w:val="003961BD"/>
    <w:rsid w:val="00397C8B"/>
    <w:rsid w:val="003A0729"/>
    <w:rsid w:val="003A6B51"/>
    <w:rsid w:val="003A7780"/>
    <w:rsid w:val="003A7940"/>
    <w:rsid w:val="003B1658"/>
    <w:rsid w:val="003B3FEA"/>
    <w:rsid w:val="003B5FA6"/>
    <w:rsid w:val="003C0108"/>
    <w:rsid w:val="003D0D98"/>
    <w:rsid w:val="003D4645"/>
    <w:rsid w:val="003D4D54"/>
    <w:rsid w:val="003E1998"/>
    <w:rsid w:val="003E51AD"/>
    <w:rsid w:val="003F336C"/>
    <w:rsid w:val="003F7B9D"/>
    <w:rsid w:val="0040138F"/>
    <w:rsid w:val="00404CD9"/>
    <w:rsid w:val="00405ADA"/>
    <w:rsid w:val="00405B27"/>
    <w:rsid w:val="0041131C"/>
    <w:rsid w:val="00415E70"/>
    <w:rsid w:val="0041642C"/>
    <w:rsid w:val="00421B03"/>
    <w:rsid w:val="00424ADE"/>
    <w:rsid w:val="00425200"/>
    <w:rsid w:val="00427426"/>
    <w:rsid w:val="0043470B"/>
    <w:rsid w:val="004348EF"/>
    <w:rsid w:val="0044519C"/>
    <w:rsid w:val="00446DAC"/>
    <w:rsid w:val="00451A7D"/>
    <w:rsid w:val="00453801"/>
    <w:rsid w:val="00456CE5"/>
    <w:rsid w:val="00461308"/>
    <w:rsid w:val="004614A2"/>
    <w:rsid w:val="00467EF7"/>
    <w:rsid w:val="00470EE3"/>
    <w:rsid w:val="00472A36"/>
    <w:rsid w:val="0048263E"/>
    <w:rsid w:val="004838C6"/>
    <w:rsid w:val="00483E08"/>
    <w:rsid w:val="004845A5"/>
    <w:rsid w:val="00487FD3"/>
    <w:rsid w:val="0049318F"/>
    <w:rsid w:val="00494010"/>
    <w:rsid w:val="00494173"/>
    <w:rsid w:val="004976F1"/>
    <w:rsid w:val="00497E39"/>
    <w:rsid w:val="004A3A8D"/>
    <w:rsid w:val="004A3BEC"/>
    <w:rsid w:val="004A3E22"/>
    <w:rsid w:val="004A5554"/>
    <w:rsid w:val="004B3B0F"/>
    <w:rsid w:val="004B4A16"/>
    <w:rsid w:val="004B540E"/>
    <w:rsid w:val="004B5A7B"/>
    <w:rsid w:val="004B6C32"/>
    <w:rsid w:val="004D5B90"/>
    <w:rsid w:val="004D6C3D"/>
    <w:rsid w:val="004D7976"/>
    <w:rsid w:val="004E07AC"/>
    <w:rsid w:val="004E516F"/>
    <w:rsid w:val="004E51B8"/>
    <w:rsid w:val="004E7A65"/>
    <w:rsid w:val="004F00E0"/>
    <w:rsid w:val="004F0D69"/>
    <w:rsid w:val="004F2FAF"/>
    <w:rsid w:val="004F32B7"/>
    <w:rsid w:val="004F4921"/>
    <w:rsid w:val="004F4AE3"/>
    <w:rsid w:val="004F519C"/>
    <w:rsid w:val="004F6758"/>
    <w:rsid w:val="00502733"/>
    <w:rsid w:val="00502B91"/>
    <w:rsid w:val="00505FC6"/>
    <w:rsid w:val="00506FF4"/>
    <w:rsid w:val="00513B19"/>
    <w:rsid w:val="00514CBC"/>
    <w:rsid w:val="005209C1"/>
    <w:rsid w:val="00522E35"/>
    <w:rsid w:val="00527A73"/>
    <w:rsid w:val="00527E0D"/>
    <w:rsid w:val="00532539"/>
    <w:rsid w:val="00533174"/>
    <w:rsid w:val="00535347"/>
    <w:rsid w:val="00540ACD"/>
    <w:rsid w:val="00542E6F"/>
    <w:rsid w:val="00544912"/>
    <w:rsid w:val="005508FE"/>
    <w:rsid w:val="00551AE4"/>
    <w:rsid w:val="00552A17"/>
    <w:rsid w:val="00552A65"/>
    <w:rsid w:val="00557F65"/>
    <w:rsid w:val="00560E63"/>
    <w:rsid w:val="00560EBA"/>
    <w:rsid w:val="00566AA0"/>
    <w:rsid w:val="0058100C"/>
    <w:rsid w:val="00594566"/>
    <w:rsid w:val="00594AF9"/>
    <w:rsid w:val="00594F59"/>
    <w:rsid w:val="00596C4B"/>
    <w:rsid w:val="00597C52"/>
    <w:rsid w:val="005A09DD"/>
    <w:rsid w:val="005A2C3D"/>
    <w:rsid w:val="005A4D55"/>
    <w:rsid w:val="005B176A"/>
    <w:rsid w:val="005B73A8"/>
    <w:rsid w:val="005C7CFD"/>
    <w:rsid w:val="005D0ACB"/>
    <w:rsid w:val="005D0C73"/>
    <w:rsid w:val="005D5368"/>
    <w:rsid w:val="005E03BE"/>
    <w:rsid w:val="005E12C9"/>
    <w:rsid w:val="005E4579"/>
    <w:rsid w:val="005F2FC1"/>
    <w:rsid w:val="005F67CE"/>
    <w:rsid w:val="0060164E"/>
    <w:rsid w:val="0061341F"/>
    <w:rsid w:val="00613DE2"/>
    <w:rsid w:val="006141DE"/>
    <w:rsid w:val="006149BB"/>
    <w:rsid w:val="00617277"/>
    <w:rsid w:val="00617D30"/>
    <w:rsid w:val="0062202E"/>
    <w:rsid w:val="0062276E"/>
    <w:rsid w:val="00633921"/>
    <w:rsid w:val="00635EDD"/>
    <w:rsid w:val="00637158"/>
    <w:rsid w:val="00643EB4"/>
    <w:rsid w:val="0065650D"/>
    <w:rsid w:val="0065723B"/>
    <w:rsid w:val="00663F23"/>
    <w:rsid w:val="00663FF1"/>
    <w:rsid w:val="00664FDB"/>
    <w:rsid w:val="00665062"/>
    <w:rsid w:val="00667214"/>
    <w:rsid w:val="0067246F"/>
    <w:rsid w:val="00676D85"/>
    <w:rsid w:val="006825AA"/>
    <w:rsid w:val="00683918"/>
    <w:rsid w:val="00685510"/>
    <w:rsid w:val="0068673B"/>
    <w:rsid w:val="006905B5"/>
    <w:rsid w:val="00693836"/>
    <w:rsid w:val="00693C56"/>
    <w:rsid w:val="006A1D47"/>
    <w:rsid w:val="006A33DF"/>
    <w:rsid w:val="006A7D73"/>
    <w:rsid w:val="006B0DA0"/>
    <w:rsid w:val="006B0F82"/>
    <w:rsid w:val="006B115E"/>
    <w:rsid w:val="006B554E"/>
    <w:rsid w:val="006B74BF"/>
    <w:rsid w:val="006C30F8"/>
    <w:rsid w:val="006C4E00"/>
    <w:rsid w:val="006C6026"/>
    <w:rsid w:val="006C7F39"/>
    <w:rsid w:val="006D3265"/>
    <w:rsid w:val="006D4F4A"/>
    <w:rsid w:val="006D588F"/>
    <w:rsid w:val="006D6DEF"/>
    <w:rsid w:val="006D721F"/>
    <w:rsid w:val="006E3C41"/>
    <w:rsid w:val="006E628A"/>
    <w:rsid w:val="006E744E"/>
    <w:rsid w:val="006F00F2"/>
    <w:rsid w:val="006F1F0A"/>
    <w:rsid w:val="006F34CD"/>
    <w:rsid w:val="006F369D"/>
    <w:rsid w:val="00701275"/>
    <w:rsid w:val="0070190D"/>
    <w:rsid w:val="00705694"/>
    <w:rsid w:val="00706A5C"/>
    <w:rsid w:val="00711F63"/>
    <w:rsid w:val="00714F13"/>
    <w:rsid w:val="00714FC6"/>
    <w:rsid w:val="0072013B"/>
    <w:rsid w:val="00720588"/>
    <w:rsid w:val="00725190"/>
    <w:rsid w:val="007254A1"/>
    <w:rsid w:val="007272BA"/>
    <w:rsid w:val="00735419"/>
    <w:rsid w:val="00736E75"/>
    <w:rsid w:val="00743578"/>
    <w:rsid w:val="00746975"/>
    <w:rsid w:val="00755D7B"/>
    <w:rsid w:val="0076128F"/>
    <w:rsid w:val="00763EC6"/>
    <w:rsid w:val="00770D67"/>
    <w:rsid w:val="00773538"/>
    <w:rsid w:val="00774000"/>
    <w:rsid w:val="0077546B"/>
    <w:rsid w:val="00781552"/>
    <w:rsid w:val="007818C8"/>
    <w:rsid w:val="007869E9"/>
    <w:rsid w:val="007878DF"/>
    <w:rsid w:val="00787EB5"/>
    <w:rsid w:val="007915CA"/>
    <w:rsid w:val="007943DC"/>
    <w:rsid w:val="007966A6"/>
    <w:rsid w:val="00796CD0"/>
    <w:rsid w:val="007A0461"/>
    <w:rsid w:val="007A3EBD"/>
    <w:rsid w:val="007B1A2E"/>
    <w:rsid w:val="007B2585"/>
    <w:rsid w:val="007B3952"/>
    <w:rsid w:val="007B3B1C"/>
    <w:rsid w:val="007B4397"/>
    <w:rsid w:val="007B6F63"/>
    <w:rsid w:val="007C35CC"/>
    <w:rsid w:val="007C4175"/>
    <w:rsid w:val="007C5BC8"/>
    <w:rsid w:val="007C704A"/>
    <w:rsid w:val="007D2AA6"/>
    <w:rsid w:val="007D3892"/>
    <w:rsid w:val="007D3BA7"/>
    <w:rsid w:val="007D4FC9"/>
    <w:rsid w:val="007D6FC7"/>
    <w:rsid w:val="007E00C5"/>
    <w:rsid w:val="007E097C"/>
    <w:rsid w:val="007F704E"/>
    <w:rsid w:val="00803F08"/>
    <w:rsid w:val="008062EE"/>
    <w:rsid w:val="0080738D"/>
    <w:rsid w:val="00811335"/>
    <w:rsid w:val="00811630"/>
    <w:rsid w:val="00816BFC"/>
    <w:rsid w:val="00816ED8"/>
    <w:rsid w:val="00817A66"/>
    <w:rsid w:val="00821E67"/>
    <w:rsid w:val="00826107"/>
    <w:rsid w:val="00830730"/>
    <w:rsid w:val="008350D3"/>
    <w:rsid w:val="008368BC"/>
    <w:rsid w:val="0084180F"/>
    <w:rsid w:val="00844E92"/>
    <w:rsid w:val="00845F98"/>
    <w:rsid w:val="00851683"/>
    <w:rsid w:val="008524ED"/>
    <w:rsid w:val="00854197"/>
    <w:rsid w:val="00854D6C"/>
    <w:rsid w:val="00856964"/>
    <w:rsid w:val="00870D17"/>
    <w:rsid w:val="00873D4A"/>
    <w:rsid w:val="0087537E"/>
    <w:rsid w:val="00886E4B"/>
    <w:rsid w:val="00887D22"/>
    <w:rsid w:val="008916DE"/>
    <w:rsid w:val="00892ADA"/>
    <w:rsid w:val="00897357"/>
    <w:rsid w:val="008A12D3"/>
    <w:rsid w:val="008A2399"/>
    <w:rsid w:val="008B544A"/>
    <w:rsid w:val="008B6D15"/>
    <w:rsid w:val="008D2AEC"/>
    <w:rsid w:val="008D605B"/>
    <w:rsid w:val="008E14AC"/>
    <w:rsid w:val="008E51E0"/>
    <w:rsid w:val="008E6512"/>
    <w:rsid w:val="008E7718"/>
    <w:rsid w:val="008F3951"/>
    <w:rsid w:val="008F6973"/>
    <w:rsid w:val="008F6C0A"/>
    <w:rsid w:val="008F74A6"/>
    <w:rsid w:val="008F7D3B"/>
    <w:rsid w:val="009003A7"/>
    <w:rsid w:val="009121FB"/>
    <w:rsid w:val="009135B3"/>
    <w:rsid w:val="0091431D"/>
    <w:rsid w:val="00917339"/>
    <w:rsid w:val="0092198F"/>
    <w:rsid w:val="00923F9B"/>
    <w:rsid w:val="009272A5"/>
    <w:rsid w:val="00935E8E"/>
    <w:rsid w:val="00945A2E"/>
    <w:rsid w:val="009507E5"/>
    <w:rsid w:val="009530D3"/>
    <w:rsid w:val="00953160"/>
    <w:rsid w:val="0095349E"/>
    <w:rsid w:val="00956A3F"/>
    <w:rsid w:val="009630DD"/>
    <w:rsid w:val="00966B8D"/>
    <w:rsid w:val="009673BD"/>
    <w:rsid w:val="009678A7"/>
    <w:rsid w:val="0097701B"/>
    <w:rsid w:val="00981D9D"/>
    <w:rsid w:val="0098284E"/>
    <w:rsid w:val="009938CD"/>
    <w:rsid w:val="009945A8"/>
    <w:rsid w:val="009A08D9"/>
    <w:rsid w:val="009A4CA6"/>
    <w:rsid w:val="009A755A"/>
    <w:rsid w:val="009B0693"/>
    <w:rsid w:val="009B15BB"/>
    <w:rsid w:val="009B18F5"/>
    <w:rsid w:val="009C1B76"/>
    <w:rsid w:val="009C1C2F"/>
    <w:rsid w:val="009C1CB4"/>
    <w:rsid w:val="009C3580"/>
    <w:rsid w:val="009C5A28"/>
    <w:rsid w:val="009C6787"/>
    <w:rsid w:val="009C71CC"/>
    <w:rsid w:val="009D0950"/>
    <w:rsid w:val="009D1DA6"/>
    <w:rsid w:val="009D32F3"/>
    <w:rsid w:val="009D3644"/>
    <w:rsid w:val="009E2E5D"/>
    <w:rsid w:val="009E36B2"/>
    <w:rsid w:val="009E53A8"/>
    <w:rsid w:val="009E5613"/>
    <w:rsid w:val="009E685A"/>
    <w:rsid w:val="009E6AE7"/>
    <w:rsid w:val="009F353B"/>
    <w:rsid w:val="00A03B7D"/>
    <w:rsid w:val="00A06D07"/>
    <w:rsid w:val="00A10173"/>
    <w:rsid w:val="00A10222"/>
    <w:rsid w:val="00A108DC"/>
    <w:rsid w:val="00A112E0"/>
    <w:rsid w:val="00A134A0"/>
    <w:rsid w:val="00A1381B"/>
    <w:rsid w:val="00A139D5"/>
    <w:rsid w:val="00A1500D"/>
    <w:rsid w:val="00A1732E"/>
    <w:rsid w:val="00A20A3C"/>
    <w:rsid w:val="00A26F5F"/>
    <w:rsid w:val="00A3242E"/>
    <w:rsid w:val="00A34722"/>
    <w:rsid w:val="00A35AC9"/>
    <w:rsid w:val="00A366F7"/>
    <w:rsid w:val="00A41BA5"/>
    <w:rsid w:val="00A41D31"/>
    <w:rsid w:val="00A46F33"/>
    <w:rsid w:val="00A5070C"/>
    <w:rsid w:val="00A50EA0"/>
    <w:rsid w:val="00A52CF8"/>
    <w:rsid w:val="00A54C60"/>
    <w:rsid w:val="00A55353"/>
    <w:rsid w:val="00A56061"/>
    <w:rsid w:val="00A5608C"/>
    <w:rsid w:val="00A5635F"/>
    <w:rsid w:val="00A57BD8"/>
    <w:rsid w:val="00A63E09"/>
    <w:rsid w:val="00A642E0"/>
    <w:rsid w:val="00A64FD6"/>
    <w:rsid w:val="00A707F4"/>
    <w:rsid w:val="00A71471"/>
    <w:rsid w:val="00A72CF6"/>
    <w:rsid w:val="00A73555"/>
    <w:rsid w:val="00A74841"/>
    <w:rsid w:val="00A76FA6"/>
    <w:rsid w:val="00A77D3C"/>
    <w:rsid w:val="00A804B7"/>
    <w:rsid w:val="00A82234"/>
    <w:rsid w:val="00A84B18"/>
    <w:rsid w:val="00A8575B"/>
    <w:rsid w:val="00A864A1"/>
    <w:rsid w:val="00A87860"/>
    <w:rsid w:val="00A87A2B"/>
    <w:rsid w:val="00A87E96"/>
    <w:rsid w:val="00A90030"/>
    <w:rsid w:val="00A92C0C"/>
    <w:rsid w:val="00A96073"/>
    <w:rsid w:val="00AA004A"/>
    <w:rsid w:val="00AA53DC"/>
    <w:rsid w:val="00AB440E"/>
    <w:rsid w:val="00AB5D1C"/>
    <w:rsid w:val="00AC043B"/>
    <w:rsid w:val="00AC0D4F"/>
    <w:rsid w:val="00AC3CCC"/>
    <w:rsid w:val="00AC6D99"/>
    <w:rsid w:val="00AD17EC"/>
    <w:rsid w:val="00AD1B73"/>
    <w:rsid w:val="00AD1F52"/>
    <w:rsid w:val="00AD4B29"/>
    <w:rsid w:val="00AE12E9"/>
    <w:rsid w:val="00AE47EF"/>
    <w:rsid w:val="00AE5C2D"/>
    <w:rsid w:val="00AF4543"/>
    <w:rsid w:val="00AF55D7"/>
    <w:rsid w:val="00AF7731"/>
    <w:rsid w:val="00AF7CA6"/>
    <w:rsid w:val="00B022DB"/>
    <w:rsid w:val="00B10286"/>
    <w:rsid w:val="00B1040F"/>
    <w:rsid w:val="00B132FA"/>
    <w:rsid w:val="00B13D6A"/>
    <w:rsid w:val="00B14357"/>
    <w:rsid w:val="00B16782"/>
    <w:rsid w:val="00B17297"/>
    <w:rsid w:val="00B23275"/>
    <w:rsid w:val="00B3091E"/>
    <w:rsid w:val="00B314A1"/>
    <w:rsid w:val="00B31596"/>
    <w:rsid w:val="00B35DFB"/>
    <w:rsid w:val="00B367C8"/>
    <w:rsid w:val="00B3731A"/>
    <w:rsid w:val="00B417D3"/>
    <w:rsid w:val="00B42387"/>
    <w:rsid w:val="00B429C3"/>
    <w:rsid w:val="00B456D3"/>
    <w:rsid w:val="00B4701A"/>
    <w:rsid w:val="00B4791B"/>
    <w:rsid w:val="00B5430C"/>
    <w:rsid w:val="00B57B98"/>
    <w:rsid w:val="00B6239B"/>
    <w:rsid w:val="00B63F28"/>
    <w:rsid w:val="00B6783F"/>
    <w:rsid w:val="00B7501D"/>
    <w:rsid w:val="00B75BD2"/>
    <w:rsid w:val="00B77A0E"/>
    <w:rsid w:val="00B82CBC"/>
    <w:rsid w:val="00B83C2C"/>
    <w:rsid w:val="00B86AA7"/>
    <w:rsid w:val="00B87FC4"/>
    <w:rsid w:val="00BA366E"/>
    <w:rsid w:val="00BA3D2D"/>
    <w:rsid w:val="00BA4A0C"/>
    <w:rsid w:val="00BA753E"/>
    <w:rsid w:val="00BB26CC"/>
    <w:rsid w:val="00BB7312"/>
    <w:rsid w:val="00BC1896"/>
    <w:rsid w:val="00BC18B0"/>
    <w:rsid w:val="00BD20F5"/>
    <w:rsid w:val="00BD30D8"/>
    <w:rsid w:val="00BD70CE"/>
    <w:rsid w:val="00BE472E"/>
    <w:rsid w:val="00BE5213"/>
    <w:rsid w:val="00BE6A09"/>
    <w:rsid w:val="00BE712B"/>
    <w:rsid w:val="00BF150D"/>
    <w:rsid w:val="00BF45A5"/>
    <w:rsid w:val="00BF4F18"/>
    <w:rsid w:val="00C10A4C"/>
    <w:rsid w:val="00C153C3"/>
    <w:rsid w:val="00C15675"/>
    <w:rsid w:val="00C16053"/>
    <w:rsid w:val="00C231F7"/>
    <w:rsid w:val="00C24DE8"/>
    <w:rsid w:val="00C26A2D"/>
    <w:rsid w:val="00C27705"/>
    <w:rsid w:val="00C32BDD"/>
    <w:rsid w:val="00C32DC8"/>
    <w:rsid w:val="00C34731"/>
    <w:rsid w:val="00C40651"/>
    <w:rsid w:val="00C4462B"/>
    <w:rsid w:val="00C47690"/>
    <w:rsid w:val="00C50502"/>
    <w:rsid w:val="00C5282F"/>
    <w:rsid w:val="00C5338F"/>
    <w:rsid w:val="00C5408B"/>
    <w:rsid w:val="00C629C8"/>
    <w:rsid w:val="00C63B2F"/>
    <w:rsid w:val="00C664A7"/>
    <w:rsid w:val="00C67016"/>
    <w:rsid w:val="00C72C07"/>
    <w:rsid w:val="00C732AE"/>
    <w:rsid w:val="00C73B76"/>
    <w:rsid w:val="00C73C19"/>
    <w:rsid w:val="00C81BDE"/>
    <w:rsid w:val="00C83261"/>
    <w:rsid w:val="00C916BC"/>
    <w:rsid w:val="00C9412D"/>
    <w:rsid w:val="00C96A07"/>
    <w:rsid w:val="00CA2752"/>
    <w:rsid w:val="00CA617E"/>
    <w:rsid w:val="00CA7AB2"/>
    <w:rsid w:val="00CB1E9E"/>
    <w:rsid w:val="00CB2C5E"/>
    <w:rsid w:val="00CC3B79"/>
    <w:rsid w:val="00CC7C3A"/>
    <w:rsid w:val="00CD2DD8"/>
    <w:rsid w:val="00CD490A"/>
    <w:rsid w:val="00CE5420"/>
    <w:rsid w:val="00CF001C"/>
    <w:rsid w:val="00CF11DE"/>
    <w:rsid w:val="00CF29DF"/>
    <w:rsid w:val="00CF385C"/>
    <w:rsid w:val="00CF5E4C"/>
    <w:rsid w:val="00D10825"/>
    <w:rsid w:val="00D14CCF"/>
    <w:rsid w:val="00D158B8"/>
    <w:rsid w:val="00D20C7E"/>
    <w:rsid w:val="00D25C51"/>
    <w:rsid w:val="00D26975"/>
    <w:rsid w:val="00D26A7C"/>
    <w:rsid w:val="00D32EF9"/>
    <w:rsid w:val="00D352E9"/>
    <w:rsid w:val="00D378A4"/>
    <w:rsid w:val="00D4305A"/>
    <w:rsid w:val="00D44783"/>
    <w:rsid w:val="00D60E3A"/>
    <w:rsid w:val="00D64AD8"/>
    <w:rsid w:val="00D66CF8"/>
    <w:rsid w:val="00D71168"/>
    <w:rsid w:val="00D72444"/>
    <w:rsid w:val="00D7312F"/>
    <w:rsid w:val="00D75B42"/>
    <w:rsid w:val="00D75DB7"/>
    <w:rsid w:val="00D775AE"/>
    <w:rsid w:val="00D86115"/>
    <w:rsid w:val="00D92125"/>
    <w:rsid w:val="00D9799B"/>
    <w:rsid w:val="00DA1F4D"/>
    <w:rsid w:val="00DA4A7C"/>
    <w:rsid w:val="00DA66BF"/>
    <w:rsid w:val="00DB11F4"/>
    <w:rsid w:val="00DB247D"/>
    <w:rsid w:val="00DB4367"/>
    <w:rsid w:val="00DC1D12"/>
    <w:rsid w:val="00DC3AA7"/>
    <w:rsid w:val="00DD3468"/>
    <w:rsid w:val="00DE20BF"/>
    <w:rsid w:val="00DE4CE7"/>
    <w:rsid w:val="00DE4E58"/>
    <w:rsid w:val="00DE4E81"/>
    <w:rsid w:val="00DE5225"/>
    <w:rsid w:val="00DE62BB"/>
    <w:rsid w:val="00DF07F7"/>
    <w:rsid w:val="00DF0FBC"/>
    <w:rsid w:val="00DF5B4A"/>
    <w:rsid w:val="00E01660"/>
    <w:rsid w:val="00E021C7"/>
    <w:rsid w:val="00E058A6"/>
    <w:rsid w:val="00E05A52"/>
    <w:rsid w:val="00E06035"/>
    <w:rsid w:val="00E1297E"/>
    <w:rsid w:val="00E12C77"/>
    <w:rsid w:val="00E303AF"/>
    <w:rsid w:val="00E33294"/>
    <w:rsid w:val="00E4155A"/>
    <w:rsid w:val="00E47394"/>
    <w:rsid w:val="00E518CE"/>
    <w:rsid w:val="00E63A06"/>
    <w:rsid w:val="00E667AF"/>
    <w:rsid w:val="00E6694F"/>
    <w:rsid w:val="00E677FA"/>
    <w:rsid w:val="00E71105"/>
    <w:rsid w:val="00E71422"/>
    <w:rsid w:val="00E77F5B"/>
    <w:rsid w:val="00E8111F"/>
    <w:rsid w:val="00E840DE"/>
    <w:rsid w:val="00E8618A"/>
    <w:rsid w:val="00E865F9"/>
    <w:rsid w:val="00E91C5D"/>
    <w:rsid w:val="00E944C5"/>
    <w:rsid w:val="00EA5A27"/>
    <w:rsid w:val="00EA5C24"/>
    <w:rsid w:val="00EA6620"/>
    <w:rsid w:val="00EB5408"/>
    <w:rsid w:val="00EC0117"/>
    <w:rsid w:val="00EC64BC"/>
    <w:rsid w:val="00ED3004"/>
    <w:rsid w:val="00ED38E6"/>
    <w:rsid w:val="00ED65EC"/>
    <w:rsid w:val="00EE0251"/>
    <w:rsid w:val="00EE4F30"/>
    <w:rsid w:val="00EE7AB8"/>
    <w:rsid w:val="00EF0209"/>
    <w:rsid w:val="00EF228F"/>
    <w:rsid w:val="00EF4FE8"/>
    <w:rsid w:val="00F00A2B"/>
    <w:rsid w:val="00F01FF2"/>
    <w:rsid w:val="00F02697"/>
    <w:rsid w:val="00F02871"/>
    <w:rsid w:val="00F03C10"/>
    <w:rsid w:val="00F0498D"/>
    <w:rsid w:val="00F059E1"/>
    <w:rsid w:val="00F13F8C"/>
    <w:rsid w:val="00F2549A"/>
    <w:rsid w:val="00F33693"/>
    <w:rsid w:val="00F40CEF"/>
    <w:rsid w:val="00F4227D"/>
    <w:rsid w:val="00F43DEC"/>
    <w:rsid w:val="00F45079"/>
    <w:rsid w:val="00F463E6"/>
    <w:rsid w:val="00F47389"/>
    <w:rsid w:val="00F5234B"/>
    <w:rsid w:val="00F63BE2"/>
    <w:rsid w:val="00F64481"/>
    <w:rsid w:val="00F6775D"/>
    <w:rsid w:val="00F70879"/>
    <w:rsid w:val="00F70F1F"/>
    <w:rsid w:val="00F738DD"/>
    <w:rsid w:val="00F7403A"/>
    <w:rsid w:val="00F82B51"/>
    <w:rsid w:val="00F859BF"/>
    <w:rsid w:val="00F90827"/>
    <w:rsid w:val="00F91539"/>
    <w:rsid w:val="00F917DA"/>
    <w:rsid w:val="00F9267D"/>
    <w:rsid w:val="00F95902"/>
    <w:rsid w:val="00FA2878"/>
    <w:rsid w:val="00FA5A99"/>
    <w:rsid w:val="00FA5BEF"/>
    <w:rsid w:val="00FA7105"/>
    <w:rsid w:val="00FA7B8C"/>
    <w:rsid w:val="00FB0E02"/>
    <w:rsid w:val="00FB27A4"/>
    <w:rsid w:val="00FB34AD"/>
    <w:rsid w:val="00FB4C54"/>
    <w:rsid w:val="00FB593D"/>
    <w:rsid w:val="00FB6D3E"/>
    <w:rsid w:val="00FB740A"/>
    <w:rsid w:val="00FD646F"/>
    <w:rsid w:val="00FE1D36"/>
    <w:rsid w:val="00FE21DB"/>
    <w:rsid w:val="00FE5EE6"/>
    <w:rsid w:val="00FE64DE"/>
    <w:rsid w:val="00FF1F41"/>
    <w:rsid w:val="00FF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link w:val="Heading2Char"/>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360AAB"/>
    <w:rPr>
      <w:i/>
      <w:iCs/>
    </w:rPr>
  </w:style>
  <w:style w:type="character" w:customStyle="1" w:styleId="Heading2Char">
    <w:name w:val="Heading 2 Char"/>
    <w:basedOn w:val="DefaultParagraphFont"/>
    <w:link w:val="Heading2"/>
    <w:uiPriority w:val="9"/>
    <w:rsid w:val="004D7976"/>
    <w:rPr>
      <w: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70809570">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194118505">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2324681">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73272368">
      <w:bodyDiv w:val="1"/>
      <w:marLeft w:val="0"/>
      <w:marRight w:val="0"/>
      <w:marTop w:val="0"/>
      <w:marBottom w:val="0"/>
      <w:divBdr>
        <w:top w:val="none" w:sz="0" w:space="0" w:color="auto"/>
        <w:left w:val="none" w:sz="0" w:space="0" w:color="auto"/>
        <w:bottom w:val="none" w:sz="0" w:space="0" w:color="auto"/>
        <w:right w:val="none" w:sz="0" w:space="0" w:color="auto"/>
      </w:divBdr>
    </w:div>
    <w:div w:id="645550620">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11999211">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89877168">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411350142">
      <w:bodyDiv w:val="1"/>
      <w:marLeft w:val="0"/>
      <w:marRight w:val="0"/>
      <w:marTop w:val="0"/>
      <w:marBottom w:val="0"/>
      <w:divBdr>
        <w:top w:val="none" w:sz="0" w:space="0" w:color="auto"/>
        <w:left w:val="none" w:sz="0" w:space="0" w:color="auto"/>
        <w:bottom w:val="none" w:sz="0" w:space="0" w:color="auto"/>
        <w:right w:val="none" w:sz="0" w:space="0" w:color="auto"/>
      </w:divBdr>
    </w:div>
    <w:div w:id="1843280900">
      <w:bodyDiv w:val="1"/>
      <w:marLeft w:val="0"/>
      <w:marRight w:val="0"/>
      <w:marTop w:val="0"/>
      <w:marBottom w:val="0"/>
      <w:divBdr>
        <w:top w:val="none" w:sz="0" w:space="0" w:color="auto"/>
        <w:left w:val="none" w:sz="0" w:space="0" w:color="auto"/>
        <w:bottom w:val="none" w:sz="0" w:space="0" w:color="auto"/>
        <w:right w:val="none" w:sz="0" w:space="0" w:color="auto"/>
      </w:divBdr>
    </w:div>
    <w:div w:id="2071884896">
      <w:bodyDiv w:val="1"/>
      <w:marLeft w:val="0"/>
      <w:marRight w:val="0"/>
      <w:marTop w:val="0"/>
      <w:marBottom w:val="0"/>
      <w:divBdr>
        <w:top w:val="none" w:sz="0" w:space="0" w:color="auto"/>
        <w:left w:val="none" w:sz="0" w:space="0" w:color="auto"/>
        <w:bottom w:val="none" w:sz="0" w:space="0" w:color="auto"/>
        <w:right w:val="none" w:sz="0" w:space="0" w:color="auto"/>
      </w:divBdr>
    </w:div>
    <w:div w:id="2114782490">
      <w:bodyDiv w:val="1"/>
      <w:marLeft w:val="0"/>
      <w:marRight w:val="0"/>
      <w:marTop w:val="0"/>
      <w:marBottom w:val="0"/>
      <w:divBdr>
        <w:top w:val="none" w:sz="0" w:space="0" w:color="auto"/>
        <w:left w:val="none" w:sz="0" w:space="0" w:color="auto"/>
        <w:bottom w:val="none" w:sz="0" w:space="0" w:color="auto"/>
        <w:right w:val="none" w:sz="0" w:space="0" w:color="auto"/>
      </w:divBdr>
    </w:div>
    <w:div w:id="2129544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1765</TotalTime>
  <Pages>13</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85</cp:revision>
  <dcterms:created xsi:type="dcterms:W3CDTF">2025-02-24T14:09:00Z</dcterms:created>
  <dcterms:modified xsi:type="dcterms:W3CDTF">2025-03-03T00:01:00Z</dcterms:modified>
</cp:coreProperties>
</file>